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59CC78B" w:rsidR="00AC5845" w:rsidRPr="00B169DF" w:rsidRDefault="0071620A" w:rsidP="00AC5845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C5845">
        <w:rPr>
          <w:rFonts w:ascii="Corbel" w:hAnsi="Corbel"/>
          <w:b/>
          <w:smallCaps/>
          <w:sz w:val="24"/>
          <w:szCs w:val="24"/>
        </w:rPr>
        <w:t>o1.10.</w:t>
      </w:r>
      <w:r w:rsidR="00AC5845">
        <w:rPr>
          <w:rFonts w:ascii="Corbel" w:hAnsi="Corbel"/>
          <w:i/>
          <w:smallCaps/>
          <w:sz w:val="24"/>
          <w:szCs w:val="24"/>
        </w:rPr>
        <w:t xml:space="preserve"> 2024-30.06.202</w:t>
      </w:r>
      <w:r w:rsidR="006841C8">
        <w:rPr>
          <w:rFonts w:ascii="Corbel" w:hAnsi="Corbel"/>
          <w:i/>
          <w:smallCaps/>
          <w:sz w:val="24"/>
          <w:szCs w:val="24"/>
        </w:rPr>
        <w:t>6</w:t>
      </w:r>
    </w:p>
    <w:p w14:paraId="160234A0" w14:textId="46859AB7" w:rsidR="0085747A" w:rsidRPr="00B169DF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DA99798" w14:textId="002417C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C5845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AC5845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3E7E539" w:rsidR="0085747A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sz w:val="22"/>
              </w:rPr>
              <w:t xml:space="preserve">Prawo natury-naturalne w ujęciu filozofii społecznej i </w:t>
            </w:r>
            <w:r w:rsidR="00264519">
              <w:rPr>
                <w:rFonts w:asciiTheme="minorHAnsi" w:hAnsiTheme="minorHAnsi" w:cstheme="minorHAnsi"/>
                <w:sz w:val="22"/>
              </w:rPr>
              <w:t xml:space="preserve">filozofii </w:t>
            </w:r>
            <w:r w:rsidRPr="00AC5845">
              <w:rPr>
                <w:rFonts w:asciiTheme="minorHAnsi" w:hAnsiTheme="minorHAnsi" w:cstheme="minorHAnsi"/>
                <w:sz w:val="22"/>
              </w:rPr>
              <w:t>kultury</w:t>
            </w:r>
          </w:p>
        </w:tc>
      </w:tr>
      <w:tr w:rsidR="0085747A" w:rsidRPr="00B169DF" w14:paraId="50449669" w14:textId="77777777" w:rsidTr="00AC5845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AC5845" w:rsidRDefault="0085747A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AC5845" w:rsidRPr="00B169DF" w14:paraId="3BBAAF04" w14:textId="77777777" w:rsidTr="00AC5845">
        <w:tc>
          <w:tcPr>
            <w:tcW w:w="2694" w:type="dxa"/>
            <w:vAlign w:val="center"/>
          </w:tcPr>
          <w:p w14:paraId="724B1CBF" w14:textId="77777777" w:rsidR="00AC5845" w:rsidRPr="00B169DF" w:rsidRDefault="00AC5845" w:rsidP="00AC58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397F2940" w:rsidR="00AC5845" w:rsidRPr="00AC5845" w:rsidRDefault="00C15D10" w:rsidP="00AC5845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Instytut Filozofii</w:t>
            </w:r>
          </w:p>
        </w:tc>
      </w:tr>
      <w:tr w:rsidR="00AC5845" w:rsidRPr="00B169DF" w14:paraId="7ADB698E" w14:textId="77777777" w:rsidTr="00AC5845">
        <w:tc>
          <w:tcPr>
            <w:tcW w:w="2694" w:type="dxa"/>
            <w:vAlign w:val="center"/>
          </w:tcPr>
          <w:p w14:paraId="03D9071F" w14:textId="77777777" w:rsidR="00AC5845" w:rsidRPr="00B169DF" w:rsidRDefault="00AC5845" w:rsidP="00AC58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873C795" w:rsidR="00AC5845" w:rsidRPr="00AC5845" w:rsidRDefault="00AC5845" w:rsidP="00AC5845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Instytut Filozofii, Katedra Filozofii Społecznej i Filozofii Kultury</w:t>
            </w:r>
          </w:p>
        </w:tc>
      </w:tr>
      <w:tr w:rsidR="00AC5845" w:rsidRPr="00B169DF" w14:paraId="3C479C48" w14:textId="77777777" w:rsidTr="00AC5845">
        <w:tc>
          <w:tcPr>
            <w:tcW w:w="2694" w:type="dxa"/>
            <w:vAlign w:val="center"/>
          </w:tcPr>
          <w:p w14:paraId="4E6D654B" w14:textId="77777777" w:rsidR="00AC5845" w:rsidRPr="00B169DF" w:rsidRDefault="00AC5845" w:rsidP="00AC58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669BF42" w:rsidR="00AC5845" w:rsidRPr="00AC5845" w:rsidRDefault="00AC5845" w:rsidP="00AC5845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Filozofia</w:t>
            </w:r>
            <w:r w:rsidR="00785E8D">
              <w:rPr>
                <w:rFonts w:asciiTheme="minorHAnsi" w:hAnsiTheme="minorHAnsi" w:cstheme="minorHAnsi"/>
                <w:b w:val="0"/>
                <w:sz w:val="22"/>
              </w:rPr>
              <w:t xml:space="preserve"> teoretyczna</w:t>
            </w:r>
          </w:p>
        </w:tc>
      </w:tr>
      <w:tr w:rsidR="00AC5845" w:rsidRPr="00B169DF" w14:paraId="4E88B8BD" w14:textId="77777777" w:rsidTr="00AC5845">
        <w:tc>
          <w:tcPr>
            <w:tcW w:w="2694" w:type="dxa"/>
            <w:vAlign w:val="center"/>
          </w:tcPr>
          <w:p w14:paraId="22434129" w14:textId="77777777" w:rsidR="00AC5845" w:rsidRPr="00B169DF" w:rsidRDefault="00AC5845" w:rsidP="00AC58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61E74A9" w:rsidR="00AC5845" w:rsidRPr="00AC5845" w:rsidRDefault="00AC5845" w:rsidP="00AC5845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Drugi</w:t>
            </w:r>
          </w:p>
        </w:tc>
      </w:tr>
      <w:tr w:rsidR="0085747A" w:rsidRPr="00B169DF" w14:paraId="23A688AE" w14:textId="77777777" w:rsidTr="00AC5845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7E74CDD" w:rsidR="0085747A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 xml:space="preserve">Ogólnoakademicki </w:t>
            </w:r>
          </w:p>
        </w:tc>
      </w:tr>
      <w:tr w:rsidR="0085747A" w:rsidRPr="00B169DF" w14:paraId="103F39EC" w14:textId="77777777" w:rsidTr="00AC5845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1EBA95A" w:rsidR="0085747A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Stacjonarne</w:t>
            </w:r>
          </w:p>
        </w:tc>
      </w:tr>
      <w:tr w:rsidR="0085747A" w:rsidRPr="00B169DF" w14:paraId="668FFE72" w14:textId="77777777" w:rsidTr="00AC5845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BA744B7" w:rsidR="0085747A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I rok/ semestr II</w:t>
            </w:r>
          </w:p>
        </w:tc>
      </w:tr>
      <w:tr w:rsidR="0085747A" w:rsidRPr="00B169DF" w14:paraId="4F3BFCBC" w14:textId="77777777" w:rsidTr="00AC5845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42287F8" w:rsidR="0085747A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Kierunkowy do wyboru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- </w:t>
            </w:r>
            <w:r w:rsidRPr="00AC5845">
              <w:rPr>
                <w:rFonts w:asciiTheme="minorHAnsi" w:hAnsiTheme="minorHAnsi" w:cstheme="minorHAnsi"/>
                <w:b w:val="0"/>
                <w:sz w:val="22"/>
              </w:rPr>
              <w:t>wykład monograficzny</w:t>
            </w:r>
          </w:p>
        </w:tc>
      </w:tr>
      <w:tr w:rsidR="00923D7D" w:rsidRPr="00B169DF" w14:paraId="3334DA5F" w14:textId="77777777" w:rsidTr="00AC5845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108972C" w:rsidR="00923D7D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Polski</w:t>
            </w:r>
          </w:p>
        </w:tc>
      </w:tr>
      <w:tr w:rsidR="0085747A" w:rsidRPr="00B169DF" w14:paraId="22D64D91" w14:textId="77777777" w:rsidTr="00AC5845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12986E3" w:rsidR="0085747A" w:rsidRPr="00AC5845" w:rsidRDefault="00AC5845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Dr Ryszard Wójtowicz</w:t>
            </w:r>
          </w:p>
        </w:tc>
      </w:tr>
      <w:tr w:rsidR="00AC5845" w:rsidRPr="00B169DF" w14:paraId="7C5E489D" w14:textId="77777777" w:rsidTr="00AC5845">
        <w:tc>
          <w:tcPr>
            <w:tcW w:w="2694" w:type="dxa"/>
            <w:vAlign w:val="center"/>
          </w:tcPr>
          <w:p w14:paraId="126A7F0F" w14:textId="77777777" w:rsidR="00AC5845" w:rsidRPr="00B169DF" w:rsidRDefault="00AC5845" w:rsidP="00AC58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B1C8458" w:rsidR="00AC5845" w:rsidRPr="00AC5845" w:rsidRDefault="00AC5845" w:rsidP="00AC5845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AC5845">
              <w:rPr>
                <w:rFonts w:asciiTheme="minorHAnsi" w:hAnsiTheme="minorHAnsi" w:cstheme="minorHAnsi"/>
                <w:b w:val="0"/>
                <w:sz w:val="22"/>
              </w:rPr>
              <w:t>Dr Ryszard Wójtowicz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C83D04A" w:rsidR="00015B8F" w:rsidRPr="00B169DF" w:rsidRDefault="00AC58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8DE9909" w:rsidR="00015B8F" w:rsidRPr="00B169DF" w:rsidRDefault="00AC58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EA1BCCB" w:rsidR="00015B8F" w:rsidRPr="00B169DF" w:rsidRDefault="00AC58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EBB96DC" w14:textId="71D4AEDD" w:rsidR="0085747A" w:rsidRPr="00B169DF" w:rsidRDefault="00C431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×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21BD0E53" w:rsidR="009C54AE" w:rsidRPr="00AC5845" w:rsidRDefault="00AC5845" w:rsidP="00AC5845">
      <w:pPr>
        <w:pStyle w:val="Punktygwne"/>
        <w:spacing w:before="0" w:after="0"/>
        <w:ind w:firstLine="284"/>
        <w:rPr>
          <w:rFonts w:ascii="Corbel" w:hAnsi="Corbel"/>
          <w:bCs/>
          <w:szCs w:val="24"/>
        </w:rPr>
      </w:pPr>
      <w:r>
        <w:rPr>
          <w:rFonts w:ascii="Corbel" w:hAnsi="Corbel"/>
          <w:bCs/>
          <w:smallCaps w:val="0"/>
          <w:szCs w:val="24"/>
        </w:rPr>
        <w:t xml:space="preserve"> - </w:t>
      </w:r>
      <w:r w:rsidRPr="00AC5845">
        <w:rPr>
          <w:rFonts w:ascii="Corbel" w:hAnsi="Corbel"/>
          <w:bCs/>
          <w:smallCaps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AC5845" w:rsidRPr="00B169DF" w14:paraId="42982094" w14:textId="77777777" w:rsidTr="00AC5845">
        <w:tc>
          <w:tcPr>
            <w:tcW w:w="9520" w:type="dxa"/>
          </w:tcPr>
          <w:p w14:paraId="3FE85434" w14:textId="6E0B8933" w:rsidR="00AC5845" w:rsidRPr="00B169DF" w:rsidRDefault="00AC5845" w:rsidP="00AC58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Student powinien posiadać ogólną wiedzę humanistyczną, powinien swobodnie posługiwać się podstawowymi pojęciami filozoficznymi.</w:t>
            </w:r>
          </w:p>
        </w:tc>
        <w:tc>
          <w:tcPr>
            <w:tcW w:w="9520" w:type="dxa"/>
          </w:tcPr>
          <w:p w14:paraId="34B78124" w14:textId="12F4442E" w:rsidR="00AC5845" w:rsidRPr="00B169DF" w:rsidRDefault="00AC5845" w:rsidP="00AC58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AC5845" w:rsidRPr="00B169DF" w:rsidRDefault="00AC5845" w:rsidP="00AC58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511C2" w:rsidRPr="00B169DF" w14:paraId="1AC7C70C" w14:textId="77777777" w:rsidTr="00A511C2">
        <w:tc>
          <w:tcPr>
            <w:tcW w:w="845" w:type="dxa"/>
            <w:vAlign w:val="center"/>
          </w:tcPr>
          <w:p w14:paraId="478F67C2" w14:textId="77777777" w:rsidR="00A511C2" w:rsidRPr="00B169DF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452461F" w14:textId="19AFA589" w:rsidR="00A511C2" w:rsidRPr="00AC5845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AC5845">
              <w:rPr>
                <w:rFonts w:asciiTheme="minorHAnsi" w:hAnsiTheme="minorHAnsi" w:cstheme="minorHAnsi"/>
                <w:b w:val="0"/>
                <w:bCs/>
              </w:rPr>
              <w:t>Wprowadzenie i wyjaśnienie podstawowych zagadnień związanych z prawem natury-naturalnym w kontekście dyskusji „prawno-naturalnych”.</w:t>
            </w:r>
          </w:p>
        </w:tc>
      </w:tr>
      <w:tr w:rsidR="00A511C2" w:rsidRPr="00B169DF" w14:paraId="01C73F14" w14:textId="77777777" w:rsidTr="00A511C2">
        <w:tc>
          <w:tcPr>
            <w:tcW w:w="845" w:type="dxa"/>
            <w:vAlign w:val="center"/>
          </w:tcPr>
          <w:p w14:paraId="4C72522F" w14:textId="74522793" w:rsidR="00A511C2" w:rsidRPr="00B169DF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021BDF53" w14:textId="5B3C152C" w:rsidR="00A511C2" w:rsidRPr="00AC5845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AC5845">
              <w:rPr>
                <w:rFonts w:asciiTheme="minorHAnsi" w:hAnsiTheme="minorHAnsi" w:cstheme="minorHAnsi"/>
                <w:b w:val="0"/>
                <w:bCs/>
              </w:rPr>
              <w:t>Ukazanie teoretycznego i historycznego kontekstu oraz zasadności wybranych problemów prawa natury-naturalnego w różnych epokach i formacjach społeczno-kulturowych.</w:t>
            </w:r>
          </w:p>
        </w:tc>
      </w:tr>
      <w:tr w:rsidR="00A511C2" w:rsidRPr="00B169DF" w14:paraId="784F358F" w14:textId="77777777" w:rsidTr="00A511C2">
        <w:tc>
          <w:tcPr>
            <w:tcW w:w="845" w:type="dxa"/>
            <w:vAlign w:val="center"/>
          </w:tcPr>
          <w:p w14:paraId="686AB30E" w14:textId="3E97D19B" w:rsidR="00A511C2" w:rsidRPr="00B169DF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B5C9BE5" w14:textId="2B052A5B" w:rsidR="00A511C2" w:rsidRPr="00AC5845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AC5845">
              <w:rPr>
                <w:rFonts w:asciiTheme="minorHAnsi" w:hAnsiTheme="minorHAnsi" w:cstheme="minorHAnsi"/>
                <w:b w:val="0"/>
                <w:bCs/>
              </w:rPr>
              <w:t>Umożliwienie studentom zdobycia zasobu podstawowej wiedzy i pojęć ułatwiających im samodzielne studiowanie przedmiotu i literatury z wykładanego zagadnienia.</w:t>
            </w:r>
          </w:p>
        </w:tc>
      </w:tr>
      <w:tr w:rsidR="00A511C2" w:rsidRPr="00B169DF" w14:paraId="615F69EC" w14:textId="77777777" w:rsidTr="00A511C2">
        <w:tc>
          <w:tcPr>
            <w:tcW w:w="845" w:type="dxa"/>
            <w:vAlign w:val="center"/>
          </w:tcPr>
          <w:p w14:paraId="36AE8C93" w14:textId="00914986" w:rsidR="00A511C2" w:rsidRPr="00B169DF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2AF665BB" w14:textId="0036A8B9" w:rsidR="00A511C2" w:rsidRPr="00AC5845" w:rsidRDefault="00A511C2" w:rsidP="00AC5845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AC5845">
              <w:rPr>
                <w:rFonts w:asciiTheme="minorHAnsi" w:hAnsiTheme="minorHAnsi" w:cstheme="minorHAnsi"/>
                <w:b w:val="0"/>
                <w:bCs/>
              </w:rPr>
              <w:t>Wykład powinien także umożliwić studentom tworzenie podejścia interdyscyplinarnego i wielostronnego do analizowanych zagadnień oraz wpływać na tworzenie postaw otwartych i tolerancyjnych, nastawionych na pluralizm różnych ujęć teoretycznych.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511C2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EE3814" w:rsidRDefault="0085747A" w:rsidP="00C05F44">
            <w:pPr>
              <w:pStyle w:val="Punktygwne"/>
              <w:spacing w:before="0" w:after="0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Treść efektu </w:t>
            </w:r>
            <w:r w:rsidR="00C05F44" w:rsidRPr="00EE3814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uczenia się </w:t>
            </w:r>
            <w:r w:rsidRPr="00EE3814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11C2" w:rsidRPr="00B169DF" w14:paraId="5281B8F7" w14:textId="77777777" w:rsidTr="00A511C2">
        <w:tc>
          <w:tcPr>
            <w:tcW w:w="1681" w:type="dxa"/>
          </w:tcPr>
          <w:p w14:paraId="771C87A3" w14:textId="0667E688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1C8C69E2" w14:textId="646D6000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Cs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Cs/>
                <w:color w:val="000000"/>
                <w:sz w:val="22"/>
              </w:rPr>
              <w:t>Wiedza: absolwent zna i rozumie</w:t>
            </w:r>
          </w:p>
        </w:tc>
        <w:tc>
          <w:tcPr>
            <w:tcW w:w="1865" w:type="dxa"/>
          </w:tcPr>
          <w:p w14:paraId="51C6CBB5" w14:textId="77777777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11C2" w:rsidRPr="00B169DF" w14:paraId="6DA55FA2" w14:textId="77777777" w:rsidTr="00A511C2">
        <w:tc>
          <w:tcPr>
            <w:tcW w:w="1681" w:type="dxa"/>
          </w:tcPr>
          <w:p w14:paraId="55A1D03E" w14:textId="35A6689C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14:paraId="5308D45D" w14:textId="1BD7D560" w:rsidR="00A511C2" w:rsidRPr="00EE3814" w:rsidRDefault="00A511C2" w:rsidP="00A511C2">
            <w:pPr>
              <w:pStyle w:val="Normalny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E38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 zaawansowanym stopniu: - zna i rozumie w kontekście filozoficznej analizy i interpretacji współczesne poglądy dotyczące relacji</w:t>
            </w:r>
            <w:r w:rsidR="005D6870" w:rsidRPr="00EE38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prawa natury (kultury) a prawa naturalnego oraz </w:t>
            </w:r>
            <w:r w:rsidRPr="00EE38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zachodzących między</w:t>
            </w:r>
            <w:r w:rsidR="007F1126" w:rsidRPr="00EE38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D6870" w:rsidRPr="00EE38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nimi powiązaniami i różnicami</w:t>
            </w:r>
            <w:r w:rsidRPr="00EE38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</w:p>
          <w:p w14:paraId="3BBEC5AC" w14:textId="78FEC032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- zna i analizuje współczesne rodzaje więzi społecznych i </w:t>
            </w:r>
            <w:r w:rsidR="005D6870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znaczenia </w:t>
            </w:r>
            <w:r w:rsidR="0099643A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prawa natury- naturalnego dla zrozumienia 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prawidłowości, którym podlegają struktury i relacje społeczne; </w:t>
            </w:r>
            <w:r w:rsidR="00FE6A6B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Rozumie wpływ i znaczenie prawa naturalnego na 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normy konstytuujące i regulujące struktury i instytucje społeczne.</w:t>
            </w:r>
          </w:p>
        </w:tc>
        <w:tc>
          <w:tcPr>
            <w:tcW w:w="1865" w:type="dxa"/>
          </w:tcPr>
          <w:p w14:paraId="45A16699" w14:textId="77777777" w:rsidR="00A511C2" w:rsidRPr="004F0087" w:rsidRDefault="00A511C2" w:rsidP="00A511C2">
            <w:pPr>
              <w:pStyle w:val="Punktygwne"/>
              <w:spacing w:before="0" w:after="0"/>
              <w:rPr>
                <w:b w:val="0"/>
                <w:bCs/>
                <w:color w:val="000000"/>
              </w:rPr>
            </w:pPr>
            <w:r w:rsidRPr="004F0087">
              <w:rPr>
                <w:b w:val="0"/>
                <w:bCs/>
                <w:color w:val="000000"/>
              </w:rPr>
              <w:t xml:space="preserve">K_W03 </w:t>
            </w:r>
          </w:p>
          <w:p w14:paraId="20B22796" w14:textId="5BE9D3B2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0087">
              <w:rPr>
                <w:b w:val="0"/>
                <w:bCs/>
                <w:color w:val="000000"/>
              </w:rPr>
              <w:t>P6S_WG/K</w:t>
            </w:r>
          </w:p>
        </w:tc>
      </w:tr>
      <w:tr w:rsidR="00A511C2" w:rsidRPr="00B169DF" w14:paraId="4251E2C5" w14:textId="77777777" w:rsidTr="00A511C2">
        <w:tc>
          <w:tcPr>
            <w:tcW w:w="1681" w:type="dxa"/>
          </w:tcPr>
          <w:p w14:paraId="7C52C841" w14:textId="4E638CDE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7173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ED94FF1" w14:textId="37025C27" w:rsidR="00A511C2" w:rsidRPr="00EE3814" w:rsidRDefault="00A511C2" w:rsidP="0027258B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E3814">
              <w:rPr>
                <w:rFonts w:asciiTheme="minorHAnsi" w:hAnsiTheme="minorHAnsi" w:cstheme="minorHAnsi"/>
                <w:color w:val="000000"/>
              </w:rPr>
              <w:t>- w zaawansowanym stopniu: zna i rozumie podstawowe prawne, etyczne uwarunkowania aktywności kulturowej człowieka w współczesnym świecie</w:t>
            </w:r>
            <w:r w:rsidR="00096FD7" w:rsidRPr="00EE3814">
              <w:rPr>
                <w:rFonts w:asciiTheme="minorHAnsi" w:hAnsiTheme="minorHAnsi" w:cstheme="minorHAnsi"/>
                <w:color w:val="000000"/>
              </w:rPr>
              <w:t xml:space="preserve"> i wpływu na </w:t>
            </w:r>
            <w:r w:rsidR="0027258B" w:rsidRPr="00EE3814">
              <w:rPr>
                <w:rFonts w:asciiTheme="minorHAnsi" w:hAnsiTheme="minorHAnsi" w:cstheme="minorHAnsi"/>
                <w:color w:val="000000"/>
              </w:rPr>
              <w:t>nie prawa natury rozumianego jako prawa kultury;</w:t>
            </w:r>
          </w:p>
        </w:tc>
        <w:tc>
          <w:tcPr>
            <w:tcW w:w="1865" w:type="dxa"/>
          </w:tcPr>
          <w:p w14:paraId="3D465AEF" w14:textId="77777777" w:rsidR="00A511C2" w:rsidRPr="004F0087" w:rsidRDefault="00A511C2" w:rsidP="00A511C2">
            <w:pPr>
              <w:pStyle w:val="Punktygwne"/>
              <w:spacing w:before="0" w:after="0"/>
              <w:rPr>
                <w:b w:val="0"/>
                <w:bCs/>
                <w:color w:val="000000"/>
              </w:rPr>
            </w:pPr>
            <w:r w:rsidRPr="004F0087">
              <w:rPr>
                <w:b w:val="0"/>
                <w:bCs/>
                <w:color w:val="000000"/>
              </w:rPr>
              <w:t xml:space="preserve">K_W04 </w:t>
            </w:r>
          </w:p>
          <w:p w14:paraId="41DC7A70" w14:textId="6BC58619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0087">
              <w:rPr>
                <w:b w:val="0"/>
                <w:bCs/>
                <w:color w:val="000000"/>
              </w:rPr>
              <w:t>P6S_WG/K</w:t>
            </w:r>
          </w:p>
        </w:tc>
      </w:tr>
      <w:tr w:rsidR="00A511C2" w:rsidRPr="00B169DF" w14:paraId="08D82253" w14:textId="77777777" w:rsidTr="00A511C2">
        <w:tc>
          <w:tcPr>
            <w:tcW w:w="1681" w:type="dxa"/>
          </w:tcPr>
          <w:p w14:paraId="5A99B9DA" w14:textId="77777777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567BC56C" w14:textId="660358D9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Cs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Cs/>
                <w:color w:val="000000"/>
                <w:sz w:val="22"/>
              </w:rPr>
              <w:t>Umiejętności: absolwent potrafi</w:t>
            </w:r>
          </w:p>
        </w:tc>
        <w:tc>
          <w:tcPr>
            <w:tcW w:w="1865" w:type="dxa"/>
          </w:tcPr>
          <w:p w14:paraId="6551A948" w14:textId="77777777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A511C2" w:rsidRPr="00B169DF" w14:paraId="331407A8" w14:textId="77777777" w:rsidTr="00A511C2">
        <w:tc>
          <w:tcPr>
            <w:tcW w:w="1681" w:type="dxa"/>
          </w:tcPr>
          <w:p w14:paraId="0C0E9A9B" w14:textId="0EAA51B6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297469EE" w14:textId="2C5E8072" w:rsidR="00A511C2" w:rsidRPr="00EE3814" w:rsidRDefault="00A511C2" w:rsidP="00A511C2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E3814">
              <w:rPr>
                <w:rFonts w:asciiTheme="minorHAnsi" w:hAnsiTheme="minorHAnsi" w:cstheme="minorHAnsi"/>
                <w:color w:val="000000"/>
              </w:rPr>
              <w:t xml:space="preserve">- potrafi rozpoznawać odmienne stanowiska światopoglądowe i wyobrażenia kulturowe z pespektywy analizy </w:t>
            </w:r>
            <w:r w:rsidR="0027258B" w:rsidRPr="00EE3814">
              <w:rPr>
                <w:rFonts w:asciiTheme="minorHAnsi" w:hAnsiTheme="minorHAnsi" w:cstheme="minorHAnsi"/>
                <w:color w:val="000000"/>
              </w:rPr>
              <w:t>prawno</w:t>
            </w:r>
            <w:r w:rsidR="003D3DEF" w:rsidRPr="00EE3814">
              <w:rPr>
                <w:rFonts w:asciiTheme="minorHAnsi" w:hAnsiTheme="minorHAnsi" w:cstheme="minorHAnsi"/>
                <w:color w:val="000000"/>
              </w:rPr>
              <w:t>-</w:t>
            </w:r>
            <w:r w:rsidR="0027258B" w:rsidRPr="00EE3814">
              <w:rPr>
                <w:rFonts w:asciiTheme="minorHAnsi" w:hAnsiTheme="minorHAnsi" w:cstheme="minorHAnsi"/>
                <w:color w:val="000000"/>
              </w:rPr>
              <w:t xml:space="preserve">naturalnej oraz </w:t>
            </w:r>
            <w:r w:rsidRPr="00EE3814">
              <w:rPr>
                <w:rFonts w:asciiTheme="minorHAnsi" w:hAnsiTheme="minorHAnsi" w:cstheme="minorHAnsi"/>
                <w:color w:val="000000"/>
              </w:rPr>
              <w:t>filozoficzn</w:t>
            </w:r>
            <w:r w:rsidR="0027258B" w:rsidRPr="00EE3814">
              <w:rPr>
                <w:rFonts w:asciiTheme="minorHAnsi" w:hAnsiTheme="minorHAnsi" w:cstheme="minorHAnsi"/>
                <w:color w:val="000000"/>
              </w:rPr>
              <w:t>o-prawnej</w:t>
            </w:r>
            <w:r w:rsidRPr="00EE3814">
              <w:rPr>
                <w:rFonts w:asciiTheme="minorHAnsi" w:hAnsiTheme="minorHAnsi" w:cstheme="minorHAnsi"/>
                <w:color w:val="000000"/>
              </w:rPr>
              <w:t xml:space="preserve"> we współczesnym świecie na poziomie umożliwiającym dialog między nimi; </w:t>
            </w:r>
          </w:p>
          <w:p w14:paraId="721094EB" w14:textId="07075E5B" w:rsidR="00A511C2" w:rsidRPr="00EE3814" w:rsidRDefault="00A511C2" w:rsidP="00A511C2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E3814">
              <w:rPr>
                <w:rFonts w:asciiTheme="minorHAnsi" w:hAnsiTheme="minorHAnsi" w:cstheme="minorHAnsi"/>
                <w:color w:val="000000"/>
              </w:rPr>
              <w:t>- potrafi stosować typowe strategie argumentacyjne, konstruować argumenty krytyczne, formułować odpowiedzi filozoficzne na krytykę</w:t>
            </w:r>
            <w:r w:rsidR="003D3DEF" w:rsidRPr="00EE3814">
              <w:rPr>
                <w:rFonts w:asciiTheme="minorHAnsi" w:hAnsiTheme="minorHAnsi" w:cstheme="minorHAnsi"/>
                <w:color w:val="000000"/>
              </w:rPr>
              <w:t xml:space="preserve"> głoszonych</w:t>
            </w:r>
            <w:r w:rsidR="00672184" w:rsidRPr="00EE381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D3DEF" w:rsidRPr="00EE3814">
              <w:rPr>
                <w:rFonts w:asciiTheme="minorHAnsi" w:hAnsiTheme="minorHAnsi" w:cstheme="minorHAnsi"/>
                <w:color w:val="000000"/>
              </w:rPr>
              <w:t>przez siebie poglądów</w:t>
            </w:r>
            <w:r w:rsidRPr="00EE3814">
              <w:rPr>
                <w:rFonts w:asciiTheme="minorHAnsi" w:hAnsiTheme="minorHAnsi" w:cstheme="minorHAnsi"/>
                <w:color w:val="000000"/>
              </w:rPr>
              <w:t xml:space="preserve">; </w:t>
            </w:r>
          </w:p>
          <w:p w14:paraId="274DE376" w14:textId="27C45EDF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- interpretować tekst filozoficzny, słuchać ze zrozumieniem ustnych prezentacji idei i argumentów filozoficznych, analizować te idee i argumenty (uzasadniać i krytykować), wykrywać 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lastRenderedPageBreak/>
              <w:t>zależności między tezami oraz zależności między ideami filozoficznymi a współczesnymi procesami społecznymi i kulturalnymi</w:t>
            </w:r>
            <w:r w:rsidR="00672184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w </w:t>
            </w:r>
            <w:r w:rsidR="00DD7F4A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kontekście</w:t>
            </w:r>
            <w:r w:rsidR="00672184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</w:t>
            </w:r>
            <w:r w:rsidR="00DD7F4A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dyskusji</w:t>
            </w:r>
            <w:r w:rsidR="00672184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prawno-naturalnej </w:t>
            </w:r>
          </w:p>
        </w:tc>
        <w:tc>
          <w:tcPr>
            <w:tcW w:w="1865" w:type="dxa"/>
          </w:tcPr>
          <w:p w14:paraId="16177115" w14:textId="355423A9" w:rsidR="00A511C2" w:rsidRPr="004F0087" w:rsidRDefault="00A511C2" w:rsidP="00A511C2">
            <w:pPr>
              <w:pStyle w:val="Punktygwne"/>
              <w:spacing w:before="0" w:after="0"/>
              <w:rPr>
                <w:b w:val="0"/>
                <w:bCs/>
                <w:color w:val="000000"/>
                <w:szCs w:val="24"/>
              </w:rPr>
            </w:pPr>
            <w:r w:rsidRPr="004F0087">
              <w:rPr>
                <w:b w:val="0"/>
                <w:bCs/>
                <w:color w:val="000000"/>
                <w:szCs w:val="24"/>
              </w:rPr>
              <w:lastRenderedPageBreak/>
              <w:t xml:space="preserve">K_U02  </w:t>
            </w:r>
          </w:p>
          <w:p w14:paraId="721BE458" w14:textId="695C9A30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0087">
              <w:rPr>
                <w:b w:val="0"/>
                <w:bCs/>
                <w:color w:val="000000"/>
                <w:szCs w:val="24"/>
              </w:rPr>
              <w:t>P6S_U</w:t>
            </w:r>
          </w:p>
        </w:tc>
      </w:tr>
      <w:tr w:rsidR="00A511C2" w:rsidRPr="00B169DF" w14:paraId="79C16203" w14:textId="77777777" w:rsidTr="00A511C2">
        <w:tc>
          <w:tcPr>
            <w:tcW w:w="1681" w:type="dxa"/>
          </w:tcPr>
          <w:p w14:paraId="12B6B162" w14:textId="62181116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05BFB494" w14:textId="1E36151D" w:rsidR="00A511C2" w:rsidRPr="00EE3814" w:rsidRDefault="00A511C2" w:rsidP="007670F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E3814">
              <w:rPr>
                <w:rFonts w:asciiTheme="minorHAnsi" w:hAnsiTheme="minorHAnsi" w:cstheme="minorHAnsi"/>
                <w:color w:val="000000"/>
              </w:rPr>
              <w:t>- potrafi prowadzić pracę badawczą pod kierunkiem opiekuna naukowego</w:t>
            </w:r>
            <w:r w:rsidR="00DD7F4A" w:rsidRPr="00EE3814">
              <w:rPr>
                <w:rFonts w:asciiTheme="minorHAnsi" w:hAnsiTheme="minorHAnsi" w:cstheme="minorHAnsi"/>
                <w:color w:val="000000"/>
              </w:rPr>
              <w:t xml:space="preserve"> oraz </w:t>
            </w:r>
            <w:r w:rsidRPr="00EE3814">
              <w:rPr>
                <w:rFonts w:asciiTheme="minorHAnsi" w:hAnsiTheme="minorHAnsi" w:cstheme="minorHAnsi"/>
                <w:color w:val="000000"/>
              </w:rPr>
              <w:t>efektywnie organizować własną pracę i oceniać stop</w:t>
            </w:r>
            <w:r w:rsidR="00DD7F4A" w:rsidRPr="00EE3814">
              <w:rPr>
                <w:rFonts w:asciiTheme="minorHAnsi" w:hAnsiTheme="minorHAnsi" w:cstheme="minorHAnsi"/>
                <w:color w:val="000000"/>
              </w:rPr>
              <w:t>ień</w:t>
            </w:r>
            <w:r w:rsidRPr="00EE3814">
              <w:rPr>
                <w:rFonts w:asciiTheme="minorHAnsi" w:hAnsiTheme="minorHAnsi" w:cstheme="minorHAnsi"/>
                <w:color w:val="000000"/>
              </w:rPr>
              <w:t xml:space="preserve"> jej zaawansowania; </w:t>
            </w:r>
          </w:p>
        </w:tc>
        <w:tc>
          <w:tcPr>
            <w:tcW w:w="1865" w:type="dxa"/>
          </w:tcPr>
          <w:p w14:paraId="5BDBA4E9" w14:textId="77777777" w:rsidR="00A511C2" w:rsidRPr="004F0087" w:rsidRDefault="00A511C2" w:rsidP="00A511C2">
            <w:pPr>
              <w:pStyle w:val="Punktygwne"/>
              <w:spacing w:before="0" w:after="0"/>
              <w:rPr>
                <w:b w:val="0"/>
                <w:bCs/>
                <w:color w:val="000000"/>
                <w:szCs w:val="24"/>
              </w:rPr>
            </w:pPr>
            <w:r w:rsidRPr="004F0087">
              <w:rPr>
                <w:b w:val="0"/>
                <w:bCs/>
                <w:color w:val="000000"/>
                <w:szCs w:val="24"/>
              </w:rPr>
              <w:t xml:space="preserve">K_U03 </w:t>
            </w:r>
          </w:p>
          <w:p w14:paraId="267F392E" w14:textId="145269CC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0087">
              <w:rPr>
                <w:b w:val="0"/>
                <w:bCs/>
                <w:color w:val="000000"/>
                <w:szCs w:val="24"/>
              </w:rPr>
              <w:t>P6S_U</w:t>
            </w:r>
          </w:p>
        </w:tc>
      </w:tr>
      <w:tr w:rsidR="00A511C2" w:rsidRPr="00B169DF" w14:paraId="4F3BBB5F" w14:textId="77777777" w:rsidTr="00A511C2">
        <w:tc>
          <w:tcPr>
            <w:tcW w:w="1681" w:type="dxa"/>
          </w:tcPr>
          <w:p w14:paraId="3DDC839E" w14:textId="77777777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FB2122C" w14:textId="4DD48C70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Cs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Cs/>
                <w:color w:val="000000"/>
                <w:sz w:val="22"/>
              </w:rPr>
              <w:t>Kompetencje społeczne: absolwent jest gotów do</w:t>
            </w:r>
          </w:p>
        </w:tc>
        <w:tc>
          <w:tcPr>
            <w:tcW w:w="1865" w:type="dxa"/>
          </w:tcPr>
          <w:p w14:paraId="7D7010A6" w14:textId="77777777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A511C2" w:rsidRPr="00B169DF" w14:paraId="5C2EB7EB" w14:textId="77777777" w:rsidTr="00A511C2">
        <w:tc>
          <w:tcPr>
            <w:tcW w:w="1681" w:type="dxa"/>
          </w:tcPr>
          <w:p w14:paraId="166DB356" w14:textId="09180473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2A4F4B7" w14:textId="77777777" w:rsidR="00EA1FBB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color w:val="000000"/>
                <w:sz w:val="22"/>
              </w:rPr>
            </w:pP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- zaangażowanego uczestnictwa w współczesnym życiu społecznym ze świadomością znaczenia refleksji humanistycznej</w:t>
            </w:r>
            <w:r w:rsidR="007670F8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, </w:t>
            </w:r>
            <w:r w:rsidR="003F1A16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zaznaczenia koncepcji oraz doktryn prawa natury-naturalnego 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dla kształtowania więzi społecznych</w:t>
            </w:r>
            <w:r w:rsidR="003F1A16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, </w:t>
            </w:r>
            <w:r w:rsidR="00EA1FBB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doktryn</w:t>
            </w:r>
            <w:r w:rsidR="003F1A16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politycznych</w:t>
            </w:r>
            <w:r w:rsidR="00EA1FBB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, ideologicznych i światopoglądowych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;</w:t>
            </w:r>
          </w:p>
          <w:p w14:paraId="0985BACB" w14:textId="627642FF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- z perspektywy współczesnych problemów </w:t>
            </w:r>
            <w:r w:rsidR="00EA1FBB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i wyzwań społecznych 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gotów jest do myślenia i działania w sposób </w:t>
            </w:r>
            <w:r w:rsidR="000641C7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racjonalny</w:t>
            </w:r>
            <w:r w:rsidR="00EA1FBB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i krytyczny</w:t>
            </w:r>
            <w:r w:rsidR="000641C7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.</w:t>
            </w:r>
          </w:p>
        </w:tc>
        <w:tc>
          <w:tcPr>
            <w:tcW w:w="1865" w:type="dxa"/>
          </w:tcPr>
          <w:p w14:paraId="14DC2B44" w14:textId="5912F64E" w:rsidR="00A511C2" w:rsidRPr="004F0087" w:rsidRDefault="00A511C2" w:rsidP="00A511C2">
            <w:pPr>
              <w:pStyle w:val="Punktygwne"/>
              <w:spacing w:before="0" w:after="0"/>
              <w:rPr>
                <w:b w:val="0"/>
                <w:bCs/>
                <w:color w:val="000000"/>
              </w:rPr>
            </w:pPr>
            <w:r w:rsidRPr="004F0087">
              <w:rPr>
                <w:b w:val="0"/>
                <w:bCs/>
                <w:color w:val="000000"/>
              </w:rPr>
              <w:t>K_K02 –</w:t>
            </w:r>
          </w:p>
          <w:p w14:paraId="6A5BBB56" w14:textId="477FF789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0087">
              <w:rPr>
                <w:b w:val="0"/>
                <w:bCs/>
                <w:color w:val="000000"/>
              </w:rPr>
              <w:t>P6S_KR</w:t>
            </w:r>
          </w:p>
        </w:tc>
      </w:tr>
      <w:tr w:rsidR="00A511C2" w:rsidRPr="00B169DF" w14:paraId="7A51E9DE" w14:textId="77777777" w:rsidTr="00A511C2">
        <w:tc>
          <w:tcPr>
            <w:tcW w:w="1681" w:type="dxa"/>
          </w:tcPr>
          <w:p w14:paraId="46102B25" w14:textId="7D867583" w:rsidR="00A511C2" w:rsidRPr="00B169DF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594DEEC3" w14:textId="30408C9C" w:rsidR="00A511C2" w:rsidRPr="00EE3814" w:rsidRDefault="00A511C2" w:rsidP="00A511C2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E3814">
              <w:rPr>
                <w:rFonts w:asciiTheme="minorHAnsi" w:hAnsiTheme="minorHAnsi" w:cstheme="minorHAnsi"/>
                <w:color w:val="000000"/>
              </w:rPr>
              <w:t>- gotów jest do działań na rzecz zachowania dziedzictwa filozoficznego</w:t>
            </w:r>
            <w:r w:rsidR="007B559E" w:rsidRPr="00EE3814">
              <w:rPr>
                <w:rFonts w:asciiTheme="minorHAnsi" w:hAnsiTheme="minorHAnsi" w:cstheme="minorHAnsi"/>
                <w:color w:val="000000"/>
              </w:rPr>
              <w:t xml:space="preserve"> uwzględniają wiedze o prawie natury-naturalnym</w:t>
            </w:r>
            <w:r w:rsidRPr="00EE3814"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="00EE3814" w:rsidRPr="00EE3814">
              <w:rPr>
                <w:rFonts w:asciiTheme="minorHAnsi" w:hAnsiTheme="minorHAnsi" w:cstheme="minorHAnsi"/>
                <w:color w:val="000000"/>
              </w:rPr>
              <w:t>oraz gotów jest brać</w:t>
            </w:r>
            <w:r w:rsidRPr="00EE3814">
              <w:rPr>
                <w:rFonts w:asciiTheme="minorHAnsi" w:hAnsiTheme="minorHAnsi" w:cstheme="minorHAnsi"/>
                <w:color w:val="000000"/>
              </w:rPr>
              <w:t xml:space="preserve"> odpowiedzialności za trafność przekazywanej wiedzy; </w:t>
            </w:r>
          </w:p>
          <w:p w14:paraId="7553FBBC" w14:textId="6EAA9CF7" w:rsidR="00A511C2" w:rsidRPr="00EE3814" w:rsidRDefault="00A511C2" w:rsidP="00A511C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- gotów jest do ciągłego dokształcania i rozwoju zawodowego uwzględniając zagadnienia związane z filozoficzną refleksją nad wyzwaniami współczesności</w:t>
            </w:r>
            <w:r w:rsidR="00A62658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</w:t>
            </w:r>
            <w:r w:rsidR="007B559E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uwzględniając</w:t>
            </w:r>
            <w:r w:rsidR="00A62658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wiedze z </w:t>
            </w:r>
            <w:r w:rsidR="007B559E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z</w:t>
            </w:r>
            <w:r w:rsidR="00A62658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akre</w:t>
            </w:r>
            <w:r w:rsidR="007B559E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su</w:t>
            </w:r>
            <w:r w:rsidR="00A62658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 </w:t>
            </w:r>
            <w:r w:rsidR="007B559E"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>sporu prawno-naturalnego.</w:t>
            </w:r>
            <w:r w:rsidRPr="00EE3814">
              <w:rPr>
                <w:rFonts w:asciiTheme="minorHAnsi" w:hAnsiTheme="minorHAnsi" w:cstheme="minorHAnsi"/>
                <w:b w:val="0"/>
                <w:color w:val="000000"/>
                <w:sz w:val="22"/>
              </w:rPr>
              <w:t xml:space="preserve">. </w:t>
            </w:r>
          </w:p>
        </w:tc>
        <w:tc>
          <w:tcPr>
            <w:tcW w:w="1865" w:type="dxa"/>
          </w:tcPr>
          <w:p w14:paraId="24B9D927" w14:textId="77777777" w:rsidR="00A511C2" w:rsidRPr="004F0087" w:rsidRDefault="00A511C2" w:rsidP="00A511C2">
            <w:pPr>
              <w:pStyle w:val="Punktygwne"/>
              <w:spacing w:before="0" w:after="0"/>
              <w:rPr>
                <w:b w:val="0"/>
                <w:bCs/>
                <w:color w:val="000000"/>
                <w:szCs w:val="24"/>
              </w:rPr>
            </w:pPr>
            <w:r w:rsidRPr="004F0087">
              <w:rPr>
                <w:b w:val="0"/>
                <w:bCs/>
                <w:color w:val="000000"/>
                <w:szCs w:val="24"/>
              </w:rPr>
              <w:t xml:space="preserve">K_K03 </w:t>
            </w:r>
          </w:p>
          <w:p w14:paraId="31ED5E93" w14:textId="08CC7195" w:rsidR="00A511C2" w:rsidRPr="004F0087" w:rsidRDefault="00A511C2" w:rsidP="00A511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F0087">
              <w:rPr>
                <w:b w:val="0"/>
                <w:bCs/>
                <w:color w:val="000000"/>
              </w:rPr>
              <w:t>P6S_KR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2E0173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0173" w:rsidRPr="00B169DF" w14:paraId="1E6E57A6" w14:textId="77777777" w:rsidTr="002E0173">
        <w:tc>
          <w:tcPr>
            <w:tcW w:w="9520" w:type="dxa"/>
          </w:tcPr>
          <w:p w14:paraId="2CEDF076" w14:textId="1D83D78D" w:rsidR="00000E27" w:rsidRPr="008C73B6" w:rsidRDefault="00000E27" w:rsidP="00000E27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1. </w:t>
            </w:r>
            <w:r w:rsidR="002E0173" w:rsidRPr="008C73B6">
              <w:rPr>
                <w:rFonts w:asciiTheme="minorHAnsi" w:hAnsiTheme="minorHAnsi" w:cstheme="minorHAnsi"/>
                <w:bCs/>
              </w:rPr>
              <w:t xml:space="preserve">Prawo natury (naturalne) jako przedmiot filozofii prawa. Aspekt teoretyczny: określenie </w:t>
            </w:r>
          </w:p>
          <w:p w14:paraId="56A8A27C" w14:textId="7C24DAE1" w:rsidR="002E0173" w:rsidRPr="008C73B6" w:rsidRDefault="002E0173" w:rsidP="00000E2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  <w:bCs/>
              </w:rPr>
              <w:t>dystynkcji filozofii prawa wobec teorii prawa i socjologii prawa oraz filozofii społecznej i filozofii kultury. 2 godz</w:t>
            </w:r>
            <w:r w:rsidR="00000E27" w:rsidRPr="008C73B6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2E0173" w:rsidRPr="00B169DF" w14:paraId="52C7DA90" w14:textId="77777777" w:rsidTr="002E0173">
        <w:tc>
          <w:tcPr>
            <w:tcW w:w="9520" w:type="dxa"/>
          </w:tcPr>
          <w:p w14:paraId="1552FFDD" w14:textId="77777777" w:rsidR="00000E27" w:rsidRPr="008C73B6" w:rsidRDefault="002E0173" w:rsidP="00000E2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</w:rPr>
              <w:t xml:space="preserve">2. </w:t>
            </w:r>
            <w:r w:rsidRPr="008C73B6">
              <w:rPr>
                <w:rFonts w:asciiTheme="minorHAnsi" w:hAnsiTheme="minorHAnsi" w:cstheme="minorHAnsi"/>
                <w:bCs/>
              </w:rPr>
              <w:t xml:space="preserve">Pojęcie prawa a pojęcie natury. Etymologiczne i starożytne rozumienie pojęć prawo i natura, </w:t>
            </w:r>
            <w:r w:rsidR="00000E27" w:rsidRPr="008C73B6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E375124" w14:textId="77777777" w:rsidR="00A71F8C" w:rsidRPr="008C73B6" w:rsidRDefault="002E0173" w:rsidP="00A71F8C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idee greckie prawa oraz historyczne wyjaśnienie znaczenia w kontekście </w:t>
            </w:r>
          </w:p>
          <w:p w14:paraId="72E7E75B" w14:textId="70F33B50" w:rsidR="002E0173" w:rsidRPr="008C73B6" w:rsidRDefault="002E0173" w:rsidP="00A71F8C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historyczno-społeczno-kulturowy pojęcia prawa i natury: themis, </w:t>
            </w:r>
            <w:r w:rsidRPr="008C73B6">
              <w:rPr>
                <w:rFonts w:asciiTheme="minorHAnsi" w:hAnsiTheme="minorHAnsi" w:cstheme="minorHAnsi"/>
                <w:bCs/>
                <w:i/>
              </w:rPr>
              <w:t>dike, nomos, ius, lex, phisis, nasci</w:t>
            </w:r>
            <w:r w:rsidRPr="008C73B6">
              <w:rPr>
                <w:rFonts w:asciiTheme="minorHAnsi" w:hAnsiTheme="minorHAnsi" w:cstheme="minorHAnsi"/>
                <w:bCs/>
              </w:rPr>
              <w:t>, itp.</w:t>
            </w:r>
          </w:p>
          <w:p w14:paraId="0A2544AA" w14:textId="6BCF44F9" w:rsidR="00000E27" w:rsidRPr="008C73B6" w:rsidRDefault="00A71F8C" w:rsidP="00000E2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</w:rPr>
              <w:t>2 godz.</w:t>
            </w:r>
          </w:p>
        </w:tc>
      </w:tr>
      <w:tr w:rsidR="002E0173" w:rsidRPr="00B169DF" w14:paraId="4756E0B7" w14:textId="77777777" w:rsidTr="002E0173">
        <w:tc>
          <w:tcPr>
            <w:tcW w:w="9520" w:type="dxa"/>
          </w:tcPr>
          <w:p w14:paraId="43AAAA3B" w14:textId="77777777" w:rsidR="002A65E7" w:rsidRPr="008C73B6" w:rsidRDefault="002E0173" w:rsidP="002A65E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</w:rPr>
              <w:t xml:space="preserve">3. </w:t>
            </w:r>
            <w:r w:rsidRPr="008C73B6">
              <w:rPr>
                <w:rFonts w:asciiTheme="minorHAnsi" w:hAnsiTheme="minorHAnsi" w:cstheme="minorHAnsi"/>
                <w:bCs/>
              </w:rPr>
              <w:t>Ujęcie prawa natury (naturalnego) w perspektywie historyczno-kulturowej: Antyczne ujęcie</w:t>
            </w:r>
          </w:p>
          <w:p w14:paraId="1AD5F55E" w14:textId="1D32DF3B" w:rsidR="002A65E7" w:rsidRPr="008C73B6" w:rsidRDefault="002E0173" w:rsidP="002A65E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 prawa naturalnego. Źródła greckiego prawa i teorii prawa. Cel i zakres prawa, rządy prawa,</w:t>
            </w:r>
          </w:p>
          <w:p w14:paraId="2352587D" w14:textId="77777777" w:rsidR="002A65E7" w:rsidRPr="008C73B6" w:rsidRDefault="002E0173" w:rsidP="002A65E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 polis i uzasadnienie „wyższego ładu”. Prawo a sprawiedliwość, prawo a słuszność, równość</w:t>
            </w:r>
          </w:p>
          <w:p w14:paraId="50C8EA66" w14:textId="77777777" w:rsidR="002A65E7" w:rsidRPr="008C73B6" w:rsidRDefault="002E0173" w:rsidP="002A65E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 wobec prawa  itp. (Filozofia przed sokratejska, Platon, Arystoteles, Sofiści i Stoicy, </w:t>
            </w:r>
          </w:p>
          <w:p w14:paraId="5818B7FA" w14:textId="291975CC" w:rsidR="002E0173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  <w:bCs/>
              </w:rPr>
              <w:t>Cyceron i prawo Rzymskie).</w:t>
            </w:r>
            <w:r w:rsidR="002A65E7" w:rsidRPr="008C73B6">
              <w:rPr>
                <w:rFonts w:asciiTheme="minorHAnsi" w:hAnsiTheme="minorHAnsi" w:cstheme="minorHAnsi"/>
                <w:bCs/>
              </w:rPr>
              <w:t xml:space="preserve"> 2 godz.</w:t>
            </w:r>
          </w:p>
        </w:tc>
      </w:tr>
      <w:tr w:rsidR="002E0173" w:rsidRPr="00B169DF" w14:paraId="2CAEFEE9" w14:textId="77777777" w:rsidTr="002E0173">
        <w:tc>
          <w:tcPr>
            <w:tcW w:w="9520" w:type="dxa"/>
          </w:tcPr>
          <w:p w14:paraId="7D78EE61" w14:textId="77777777" w:rsidR="002A65E7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</w:rPr>
              <w:t xml:space="preserve">4. </w:t>
            </w:r>
            <w:r w:rsidRPr="008C73B6">
              <w:rPr>
                <w:rFonts w:asciiTheme="minorHAnsi" w:hAnsiTheme="minorHAnsi" w:cstheme="minorHAnsi"/>
                <w:bCs/>
              </w:rPr>
              <w:t xml:space="preserve">Prawo naturalne w średniowieczu. Upadek Cesarstwa Rzymskiego a początek teokracji, </w:t>
            </w:r>
          </w:p>
          <w:p w14:paraId="4C3BC986" w14:textId="46D53C59" w:rsidR="002E0173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  <w:bCs/>
              </w:rPr>
              <w:t>teocentryzmu i teologizmu (św. Augustyn, św. Tomasz z Akwinu).</w:t>
            </w:r>
          </w:p>
        </w:tc>
      </w:tr>
      <w:tr w:rsidR="002E0173" w:rsidRPr="00B169DF" w14:paraId="4BC68405" w14:textId="77777777" w:rsidTr="002E0173">
        <w:tc>
          <w:tcPr>
            <w:tcW w:w="9520" w:type="dxa"/>
          </w:tcPr>
          <w:p w14:paraId="1201EA82" w14:textId="77777777" w:rsidR="002A65E7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</w:rPr>
              <w:t xml:space="preserve">5. </w:t>
            </w:r>
            <w:r w:rsidRPr="008C73B6">
              <w:rPr>
                <w:rFonts w:asciiTheme="minorHAnsi" w:hAnsiTheme="minorHAnsi" w:cstheme="minorHAnsi"/>
                <w:bCs/>
              </w:rPr>
              <w:t xml:space="preserve">Nowożytne rozumienia prawa natury-naturalnego. Renesans źródła obowiązywania prawa, </w:t>
            </w:r>
          </w:p>
          <w:p w14:paraId="6A36EBB0" w14:textId="57FCA2E4" w:rsidR="002A65E7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natura a cele prawa, rządy prawa (The Rule of Law), min.: Machiavelli, Luter , Kalwin; XVI i XVII wiek, </w:t>
            </w:r>
          </w:p>
          <w:p w14:paraId="62BAFADC" w14:textId="77777777" w:rsidR="002A65E7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>polska szkoła prawa międzynarodowego, Grocjusz;  umowa społeczna jako podstawa państwa</w:t>
            </w:r>
          </w:p>
          <w:p w14:paraId="5084A033" w14:textId="536D3223" w:rsidR="002A65E7" w:rsidRPr="008C73B6" w:rsidRDefault="002A65E7" w:rsidP="00E12F96">
            <w:pPr>
              <w:pStyle w:val="Akapitzlist"/>
              <w:spacing w:after="0" w:line="240" w:lineRule="auto"/>
              <w:ind w:left="-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   </w:t>
            </w:r>
            <w:r w:rsidR="002E0173" w:rsidRPr="008C73B6">
              <w:rPr>
                <w:rFonts w:asciiTheme="minorHAnsi" w:hAnsiTheme="minorHAnsi" w:cstheme="minorHAnsi"/>
                <w:bCs/>
              </w:rPr>
              <w:t xml:space="preserve"> obowiązywania prawa, prawo naturalne a uprawnienia naturalne</w:t>
            </w:r>
            <w:r w:rsidR="00E12F96" w:rsidRPr="008C73B6">
              <w:rPr>
                <w:rFonts w:asciiTheme="minorHAnsi" w:hAnsiTheme="minorHAnsi" w:cstheme="minorHAnsi"/>
                <w:bCs/>
              </w:rPr>
              <w:t>.</w:t>
            </w:r>
            <w:r w:rsidR="002E0173" w:rsidRPr="008C73B6">
              <w:rPr>
                <w:rFonts w:asciiTheme="minorHAnsi" w:hAnsiTheme="minorHAnsi" w:cstheme="minorHAnsi"/>
                <w:bCs/>
              </w:rPr>
              <w:t xml:space="preserve"> Oświecenie jego podstawy prawa i </w:t>
            </w:r>
          </w:p>
          <w:p w14:paraId="5804D0AE" w14:textId="34C82706" w:rsidR="002E0173" w:rsidRPr="008C73B6" w:rsidRDefault="00885690" w:rsidP="0088569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  <w:bCs/>
              </w:rPr>
              <w:t>p</w:t>
            </w:r>
            <w:r w:rsidR="002E0173" w:rsidRPr="008C73B6">
              <w:rPr>
                <w:rFonts w:asciiTheme="minorHAnsi" w:hAnsiTheme="minorHAnsi" w:cstheme="minorHAnsi"/>
                <w:bCs/>
              </w:rPr>
              <w:t>aństwa, pierwsze kodeksy europejskie, bunt przeciwko „prawu naturalnemu”, zagadnienie konstytucji, równości wobec prawa itp, Hobbes, Locke, Hume, Rousseau, Monteskiusz, Kant.</w:t>
            </w:r>
            <w:r w:rsidRPr="008C73B6">
              <w:rPr>
                <w:rFonts w:asciiTheme="minorHAnsi" w:hAnsiTheme="minorHAnsi" w:cstheme="minorHAnsi"/>
                <w:bCs/>
              </w:rPr>
              <w:t xml:space="preserve"> 2 godz.</w:t>
            </w:r>
          </w:p>
        </w:tc>
      </w:tr>
      <w:tr w:rsidR="002E0173" w:rsidRPr="00B169DF" w14:paraId="60F27435" w14:textId="77777777" w:rsidTr="002E0173">
        <w:tc>
          <w:tcPr>
            <w:tcW w:w="9520" w:type="dxa"/>
          </w:tcPr>
          <w:p w14:paraId="0CF0D301" w14:textId="77777777" w:rsidR="00E12F96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</w:rPr>
              <w:t xml:space="preserve">6. </w:t>
            </w:r>
            <w:r w:rsidRPr="008C73B6">
              <w:rPr>
                <w:rFonts w:asciiTheme="minorHAnsi" w:hAnsiTheme="minorHAnsi" w:cstheme="minorHAnsi"/>
                <w:bCs/>
              </w:rPr>
              <w:t>Prawo naturalne w XIX i XX wieku (ontologiczne i epistemologiczne koncepcje prawa naturalnego), min: liberalizm wobec umowy społecznej i prawa naturalnego, pozytywizm prawniczy,</w:t>
            </w:r>
          </w:p>
          <w:p w14:paraId="379D18C8" w14:textId="77777777" w:rsidR="00E12F96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lastRenderedPageBreak/>
              <w:t xml:space="preserve"> szkoła historyczna, „odrodzenie” metafizyczno- religijnej koncepcji, koncepcje prawa natury</w:t>
            </w:r>
          </w:p>
          <w:p w14:paraId="223EDEB4" w14:textId="1748DEEB" w:rsidR="002E0173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  rozumianego jako prawo kultury.</w:t>
            </w:r>
            <w:r w:rsidR="00E12F96" w:rsidRPr="008C73B6">
              <w:rPr>
                <w:rFonts w:asciiTheme="minorHAnsi" w:hAnsiTheme="minorHAnsi" w:cstheme="minorHAnsi"/>
                <w:bCs/>
              </w:rPr>
              <w:t xml:space="preserve"> 2 godz.</w:t>
            </w:r>
          </w:p>
        </w:tc>
      </w:tr>
      <w:tr w:rsidR="002E0173" w:rsidRPr="00B169DF" w14:paraId="6F3984A8" w14:textId="77777777" w:rsidTr="002E0173">
        <w:tc>
          <w:tcPr>
            <w:tcW w:w="9520" w:type="dxa"/>
          </w:tcPr>
          <w:p w14:paraId="2EC1C4CE" w14:textId="6833DDFB" w:rsidR="00541642" w:rsidRPr="008C73B6" w:rsidRDefault="00A0795C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</w:rPr>
              <w:lastRenderedPageBreak/>
              <w:t>7</w:t>
            </w:r>
            <w:r w:rsidR="002E0173" w:rsidRPr="008C73B6">
              <w:rPr>
                <w:rFonts w:asciiTheme="minorHAnsi" w:hAnsiTheme="minorHAnsi" w:cstheme="minorHAnsi"/>
              </w:rPr>
              <w:t>.</w:t>
            </w:r>
            <w:r w:rsidR="002E0173" w:rsidRPr="008C73B6">
              <w:rPr>
                <w:rFonts w:asciiTheme="minorHAnsi" w:hAnsiTheme="minorHAnsi" w:cstheme="minorHAnsi"/>
                <w:bCs/>
              </w:rPr>
              <w:t xml:space="preserve"> Prawo naturalne o zmiennej treści – ujęcie prawno-filozoficzne. Od Rudolfa Stammler’a i </w:t>
            </w:r>
          </w:p>
          <w:p w14:paraId="0CB013BC" w14:textId="59F1DD40" w:rsidR="00541642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  <w:bCs/>
              </w:rPr>
            </w:pPr>
            <w:r w:rsidRPr="008C73B6">
              <w:rPr>
                <w:rFonts w:asciiTheme="minorHAnsi" w:hAnsiTheme="minorHAnsi" w:cstheme="minorHAnsi"/>
                <w:bCs/>
              </w:rPr>
              <w:t xml:space="preserve">Leona Petrażyckiego do Gustawa Radbruch’a. Filozofia prawa a pozytywizm i szkoła analityczna. </w:t>
            </w:r>
          </w:p>
          <w:p w14:paraId="1D3401E6" w14:textId="6A7BF99F" w:rsidR="002E0173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  <w:bCs/>
              </w:rPr>
              <w:t>Typy teorii prawnej w pierwszej połowie XX wieku</w:t>
            </w:r>
            <w:r w:rsidR="00263698" w:rsidRPr="008C73B6">
              <w:rPr>
                <w:rFonts w:asciiTheme="minorHAnsi" w:hAnsiTheme="minorHAnsi" w:cstheme="minorHAnsi"/>
                <w:bCs/>
              </w:rPr>
              <w:t>. 2 godz.</w:t>
            </w:r>
          </w:p>
        </w:tc>
      </w:tr>
      <w:tr w:rsidR="002E0173" w:rsidRPr="00B169DF" w14:paraId="49BF3C1D" w14:textId="77777777" w:rsidTr="002E0173">
        <w:tc>
          <w:tcPr>
            <w:tcW w:w="9520" w:type="dxa"/>
          </w:tcPr>
          <w:p w14:paraId="09F3B066" w14:textId="571A7C9C" w:rsidR="00B65DF3" w:rsidRPr="008C73B6" w:rsidRDefault="00D90F49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2E0173" w:rsidRPr="008C73B6">
              <w:rPr>
                <w:rFonts w:asciiTheme="minorHAnsi" w:hAnsiTheme="minorHAnsi" w:cstheme="minorHAnsi"/>
              </w:rPr>
              <w:t xml:space="preserve">. Prawo natury-naturalne i jego współczesne znaczenie. Zagadnienie znaczenia, treści i funkcji </w:t>
            </w:r>
          </w:p>
          <w:p w14:paraId="44CD4FFC" w14:textId="13825496" w:rsidR="00B65DF3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</w:rPr>
              <w:t xml:space="preserve">prawa naturalnego na początku XXI wieku. Funkcjonalno-kulturowe ujęcie prawa natury a </w:t>
            </w:r>
          </w:p>
          <w:p w14:paraId="61886CB5" w14:textId="552078CB" w:rsidR="002E0173" w:rsidRPr="008C73B6" w:rsidRDefault="002E0173" w:rsidP="002E017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 w:cstheme="minorHAnsi"/>
              </w:rPr>
            </w:pPr>
            <w:r w:rsidRPr="008C73B6">
              <w:rPr>
                <w:rFonts w:asciiTheme="minorHAnsi" w:hAnsiTheme="minorHAnsi" w:cstheme="minorHAnsi"/>
              </w:rPr>
              <w:t>esencjalno-metafizyczne propozycje odrodzenia prawa naturalnego.</w:t>
            </w:r>
            <w:r w:rsidR="00EC2C6E" w:rsidRPr="008C73B6">
              <w:rPr>
                <w:rFonts w:asciiTheme="minorHAnsi" w:hAnsiTheme="minorHAnsi" w:cstheme="minorHAnsi"/>
              </w:rPr>
              <w:t xml:space="preserve"> 1 godz.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3645C126" w:rsidR="0085747A" w:rsidRPr="00EC2C6E" w:rsidRDefault="00EC2C6E" w:rsidP="00EC2C6E">
      <w:pPr>
        <w:pStyle w:val="Punktygwne"/>
        <w:spacing w:before="0" w:after="0"/>
        <w:ind w:firstLine="426"/>
        <w:rPr>
          <w:rFonts w:asciiTheme="minorHAnsi" w:hAnsiTheme="minorHAnsi" w:cstheme="minorHAnsi"/>
          <w:b w:val="0"/>
          <w:iCs/>
          <w:smallCaps w:val="0"/>
          <w:sz w:val="22"/>
        </w:rPr>
      </w:pPr>
      <w:r w:rsidRPr="00EC2C6E">
        <w:rPr>
          <w:rFonts w:asciiTheme="minorHAnsi" w:hAnsiTheme="minorHAnsi" w:cstheme="minorHAnsi"/>
          <w:b w:val="0"/>
          <w:iCs/>
          <w:smallCaps w:val="0"/>
          <w:sz w:val="22"/>
        </w:rPr>
        <w:t>Wykład: wykład problemowy</w:t>
      </w:r>
      <w:r w:rsidR="004A5AFE">
        <w:rPr>
          <w:rFonts w:asciiTheme="minorHAnsi" w:hAnsiTheme="minorHAnsi" w:cstheme="minorHAnsi"/>
          <w:b w:val="0"/>
          <w:iCs/>
          <w:smallCaps w:val="0"/>
          <w:sz w:val="22"/>
        </w:rPr>
        <w:t>.</w:t>
      </w:r>
    </w:p>
    <w:p w14:paraId="7AB18CF4" w14:textId="77777777" w:rsidR="004A5AFE" w:rsidRDefault="004A5AF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1A41668" w14:textId="0466E6D1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1544D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24F9F028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(w)</w:t>
            </w:r>
          </w:p>
        </w:tc>
      </w:tr>
      <w:tr w:rsidR="001544DE" w:rsidRPr="00B169DF" w14:paraId="6794E66F" w14:textId="77777777" w:rsidTr="001544DE">
        <w:tc>
          <w:tcPr>
            <w:tcW w:w="1962" w:type="dxa"/>
          </w:tcPr>
          <w:p w14:paraId="20D6EE9C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14:paraId="708C9AC7" w14:textId="500C3F68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trike/>
                <w:sz w:val="22"/>
              </w:rPr>
            </w:pPr>
            <w:r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>obserwacja w trakcie zajęć, kolokwium</w:t>
            </w:r>
            <w:r w:rsidR="009F2666"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 xml:space="preserve"> ustne</w:t>
            </w:r>
          </w:p>
        </w:tc>
        <w:tc>
          <w:tcPr>
            <w:tcW w:w="2117" w:type="dxa"/>
          </w:tcPr>
          <w:p w14:paraId="5D9BCDD4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bCs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 xml:space="preserve">K_W03 </w:t>
            </w:r>
          </w:p>
          <w:p w14:paraId="5D1AC8C4" w14:textId="3D343899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P6S_WG/K</w:t>
            </w:r>
          </w:p>
        </w:tc>
      </w:tr>
      <w:tr w:rsidR="001544DE" w:rsidRPr="00B169DF" w14:paraId="5CA10F2A" w14:textId="77777777" w:rsidTr="001544DE">
        <w:tc>
          <w:tcPr>
            <w:tcW w:w="1962" w:type="dxa"/>
          </w:tcPr>
          <w:p w14:paraId="4AD6C768" w14:textId="58D761B9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14:paraId="2CACB633" w14:textId="6C34C3E6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>obserwacja w trakcie zajęć, kolokwium</w:t>
            </w:r>
            <w:r w:rsidR="009F2666"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 xml:space="preserve"> ustne</w:t>
            </w:r>
          </w:p>
        </w:tc>
        <w:tc>
          <w:tcPr>
            <w:tcW w:w="2117" w:type="dxa"/>
          </w:tcPr>
          <w:p w14:paraId="176C25B8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bCs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 xml:space="preserve">K_W04 </w:t>
            </w:r>
          </w:p>
          <w:p w14:paraId="78D69F10" w14:textId="2AEFB90B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P6S_WG/K</w:t>
            </w:r>
          </w:p>
        </w:tc>
      </w:tr>
      <w:tr w:rsidR="001544DE" w:rsidRPr="00B169DF" w14:paraId="2388083F" w14:textId="77777777" w:rsidTr="001544DE">
        <w:tc>
          <w:tcPr>
            <w:tcW w:w="1962" w:type="dxa"/>
          </w:tcPr>
          <w:p w14:paraId="56592B5B" w14:textId="22DA3C93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z w:val="22"/>
              </w:rPr>
              <w:t>Ek_ 03</w:t>
            </w:r>
          </w:p>
        </w:tc>
        <w:tc>
          <w:tcPr>
            <w:tcW w:w="5441" w:type="dxa"/>
          </w:tcPr>
          <w:p w14:paraId="35E125A4" w14:textId="4AAD525A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>obserwacja w trakcie zajęć, kolokwium</w:t>
            </w:r>
            <w:r w:rsidR="009F2666"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 xml:space="preserve"> ustne</w:t>
            </w:r>
          </w:p>
        </w:tc>
        <w:tc>
          <w:tcPr>
            <w:tcW w:w="2117" w:type="dxa"/>
          </w:tcPr>
          <w:p w14:paraId="088907A2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bCs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 xml:space="preserve">K_U02  </w:t>
            </w:r>
          </w:p>
          <w:p w14:paraId="196DC76B" w14:textId="0BF68C00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P6S_U</w:t>
            </w:r>
          </w:p>
        </w:tc>
      </w:tr>
      <w:tr w:rsidR="001544DE" w:rsidRPr="00B169DF" w14:paraId="7B55504F" w14:textId="77777777" w:rsidTr="001544DE">
        <w:tc>
          <w:tcPr>
            <w:tcW w:w="1962" w:type="dxa"/>
          </w:tcPr>
          <w:p w14:paraId="79B7F2B8" w14:textId="30A0565D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z w:val="22"/>
              </w:rPr>
              <w:t>ek_ 04</w:t>
            </w:r>
          </w:p>
        </w:tc>
        <w:tc>
          <w:tcPr>
            <w:tcW w:w="5441" w:type="dxa"/>
          </w:tcPr>
          <w:p w14:paraId="20E77DB9" w14:textId="24719E49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>obserwacja w trakcie zajęć, kolokwium</w:t>
            </w:r>
            <w:r w:rsidR="009F2666"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 xml:space="preserve"> ustne</w:t>
            </w:r>
          </w:p>
        </w:tc>
        <w:tc>
          <w:tcPr>
            <w:tcW w:w="2117" w:type="dxa"/>
          </w:tcPr>
          <w:p w14:paraId="0C658DAE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bCs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 xml:space="preserve">K_U03 </w:t>
            </w:r>
          </w:p>
          <w:p w14:paraId="6BCEE5DD" w14:textId="2EF91019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P6S_U</w:t>
            </w:r>
          </w:p>
        </w:tc>
      </w:tr>
      <w:tr w:rsidR="001544DE" w:rsidRPr="00B169DF" w14:paraId="07337708" w14:textId="77777777" w:rsidTr="001544DE">
        <w:tc>
          <w:tcPr>
            <w:tcW w:w="1962" w:type="dxa"/>
          </w:tcPr>
          <w:p w14:paraId="47DDCA1B" w14:textId="2120A473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z w:val="22"/>
              </w:rPr>
              <w:t>ek_ 05</w:t>
            </w:r>
          </w:p>
        </w:tc>
        <w:tc>
          <w:tcPr>
            <w:tcW w:w="5441" w:type="dxa"/>
          </w:tcPr>
          <w:p w14:paraId="229F36A4" w14:textId="584EB0DB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>obserwacja w trakcie zajęć, kolokwium</w:t>
            </w:r>
            <w:r w:rsidR="009F2666"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 xml:space="preserve"> ustne</w:t>
            </w:r>
          </w:p>
        </w:tc>
        <w:tc>
          <w:tcPr>
            <w:tcW w:w="2117" w:type="dxa"/>
          </w:tcPr>
          <w:p w14:paraId="7B5C0727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bCs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K_K02 –</w:t>
            </w:r>
          </w:p>
          <w:p w14:paraId="50FFFA55" w14:textId="148B5643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P6S_KR</w:t>
            </w:r>
          </w:p>
        </w:tc>
      </w:tr>
      <w:tr w:rsidR="001544DE" w:rsidRPr="00B169DF" w14:paraId="2676E104" w14:textId="77777777" w:rsidTr="001544DE">
        <w:tc>
          <w:tcPr>
            <w:tcW w:w="1962" w:type="dxa"/>
          </w:tcPr>
          <w:p w14:paraId="556F8478" w14:textId="20BAA6DB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z w:val="22"/>
              </w:rPr>
              <w:t>ek_ 06</w:t>
            </w:r>
          </w:p>
        </w:tc>
        <w:tc>
          <w:tcPr>
            <w:tcW w:w="5441" w:type="dxa"/>
          </w:tcPr>
          <w:p w14:paraId="3239D25A" w14:textId="01D89231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>obserwacja w trakcie zajęć, kolokwium</w:t>
            </w:r>
            <w:r w:rsidR="009F2666" w:rsidRPr="008C73B6">
              <w:rPr>
                <w:rFonts w:asciiTheme="majorHAnsi" w:hAnsiTheme="majorHAnsi"/>
                <w:b w:val="0"/>
                <w:smallCaps w:val="0"/>
                <w:color w:val="000000"/>
                <w:sz w:val="22"/>
              </w:rPr>
              <w:t xml:space="preserve"> ustne</w:t>
            </w:r>
          </w:p>
        </w:tc>
        <w:tc>
          <w:tcPr>
            <w:tcW w:w="2117" w:type="dxa"/>
          </w:tcPr>
          <w:p w14:paraId="4078FBD1" w14:textId="77777777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bCs/>
                <w:color w:val="00000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 xml:space="preserve">K_K03 </w:t>
            </w:r>
          </w:p>
          <w:p w14:paraId="6F47899B" w14:textId="7C615298" w:rsidR="001544DE" w:rsidRPr="008C73B6" w:rsidRDefault="001544DE" w:rsidP="001544DE">
            <w:pPr>
              <w:pStyle w:val="Punktygwne"/>
              <w:spacing w:before="0" w:after="0"/>
              <w:rPr>
                <w:rFonts w:asciiTheme="majorHAnsi" w:hAnsiTheme="majorHAnsi"/>
                <w:b w:val="0"/>
                <w:sz w:val="22"/>
              </w:rPr>
            </w:pPr>
            <w:r w:rsidRPr="008C73B6">
              <w:rPr>
                <w:rFonts w:asciiTheme="majorHAnsi" w:hAnsiTheme="majorHAnsi"/>
                <w:b w:val="0"/>
                <w:bCs/>
                <w:color w:val="000000"/>
                <w:sz w:val="22"/>
              </w:rPr>
              <w:t>P6S_KR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75F0D4F7" w14:textId="77777777" w:rsidR="00AA4957" w:rsidRPr="005D3E0F" w:rsidRDefault="00AA4957" w:rsidP="00AA4957">
            <w:pPr>
              <w:pStyle w:val="Punktygwne"/>
              <w:spacing w:after="0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Wykład: zaliczenie z oceną</w:t>
            </w:r>
          </w:p>
          <w:p w14:paraId="3326F859" w14:textId="6EE22C4E" w:rsidR="00AA4957" w:rsidRPr="005D3E0F" w:rsidRDefault="00AA4957" w:rsidP="00AA4957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Wykład realizuje wiedzę, umiejętności uczenia się i kompetencje społeczne zgodnie z założeniami efektów kształcenia oraz treścią realizowaną podczas zajęć. Warunkiem zaliczenia przedmiotu przez studenta jest</w:t>
            </w:r>
            <w:r w:rsidRPr="006C1E29">
              <w:rPr>
                <w:b w:val="0"/>
                <w:szCs w:val="24"/>
              </w:rPr>
              <w:t xml:space="preserve"> </w:t>
            </w:r>
            <w:r w:rsidRPr="005D3E0F">
              <w:rPr>
                <w:rFonts w:asciiTheme="minorHAnsi" w:hAnsiTheme="minorHAnsi" w:cstheme="minorHAnsi"/>
                <w:b w:val="0"/>
                <w:sz w:val="22"/>
              </w:rPr>
              <w:t xml:space="preserve">obecność na wykładzie oraz indywidualna lektura (przygotowanie do zajęć), umiejętność analizy i problematyzowania wykazana aktywnością własną (udział w dyskusji). </w:t>
            </w:r>
          </w:p>
          <w:p w14:paraId="79124878" w14:textId="77777777" w:rsidR="00AA4957" w:rsidRPr="005D3E0F" w:rsidRDefault="00AA4957" w:rsidP="00AA4957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Ocena: Warunkiem zaliczenia wykładu jest obecność na zajęciach, aktywność własna studenta wykazana znajomością zadanej literatury oraz pozytywnie zaliczone kolokwium ustne.</w:t>
            </w:r>
          </w:p>
          <w:p w14:paraId="4D731123" w14:textId="77777777" w:rsidR="00AA4957" w:rsidRPr="005D3E0F" w:rsidRDefault="00AA4957" w:rsidP="00AA4957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lastRenderedPageBreak/>
              <w:t>Ocena niedostateczna, to brak uzasadnienia nieobecności, brak aktywności własnej studenta, brak znajomości zadanej literatury i treści wykładanego programu.</w:t>
            </w:r>
          </w:p>
          <w:p w14:paraId="52655B22" w14:textId="77777777" w:rsidR="00AA4957" w:rsidRPr="005D3E0F" w:rsidRDefault="00AA4957" w:rsidP="00AA4957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15660504" w14:textId="77777777" w:rsidR="00AA4957" w:rsidRPr="005D3E0F" w:rsidRDefault="00AA4957" w:rsidP="00AA4957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23F94147" w14:textId="05DB1FE2" w:rsidR="00923D7D" w:rsidRPr="00B169DF" w:rsidRDefault="00AA4957" w:rsidP="00AA49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E51CC1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51CC1" w:rsidRPr="00B169DF" w14:paraId="6AD4F68E" w14:textId="77777777" w:rsidTr="00E51CC1">
        <w:tc>
          <w:tcPr>
            <w:tcW w:w="4902" w:type="dxa"/>
          </w:tcPr>
          <w:p w14:paraId="749E4829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327C9EDA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 xml:space="preserve">15w </w:t>
            </w:r>
          </w:p>
        </w:tc>
      </w:tr>
      <w:tr w:rsidR="00E51CC1" w:rsidRPr="00B169DF" w14:paraId="654D8B81" w14:textId="77777777" w:rsidTr="00E51CC1">
        <w:tc>
          <w:tcPr>
            <w:tcW w:w="4902" w:type="dxa"/>
          </w:tcPr>
          <w:p w14:paraId="07039768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Inne z udziałem nauczyciela akademickiego</w:t>
            </w:r>
          </w:p>
          <w:p w14:paraId="2FD420F6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3B01795C" w:rsidR="00E51CC1" w:rsidRPr="00412C5E" w:rsidRDefault="009636E2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5</w:t>
            </w:r>
          </w:p>
        </w:tc>
      </w:tr>
      <w:tr w:rsidR="00E51CC1" w:rsidRPr="00B169DF" w14:paraId="7F057C18" w14:textId="77777777" w:rsidTr="00E51CC1">
        <w:tc>
          <w:tcPr>
            <w:tcW w:w="4902" w:type="dxa"/>
          </w:tcPr>
          <w:p w14:paraId="6AEDB80A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Godziny niekontaktowe – praca własna studenta</w:t>
            </w:r>
          </w:p>
          <w:p w14:paraId="3CBA5237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2F0E81D" w14:textId="70DAD773" w:rsidR="00E51CC1" w:rsidRPr="00412C5E" w:rsidRDefault="009636E2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10</w:t>
            </w:r>
          </w:p>
        </w:tc>
      </w:tr>
      <w:tr w:rsidR="00E51CC1" w:rsidRPr="00B169DF" w14:paraId="41E1B402" w14:textId="77777777" w:rsidTr="00E51CC1">
        <w:tc>
          <w:tcPr>
            <w:tcW w:w="4902" w:type="dxa"/>
          </w:tcPr>
          <w:p w14:paraId="1076A393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SUMA GODZIN</w:t>
            </w:r>
          </w:p>
        </w:tc>
        <w:tc>
          <w:tcPr>
            <w:tcW w:w="4618" w:type="dxa"/>
          </w:tcPr>
          <w:p w14:paraId="326E05CF" w14:textId="06AEB63F" w:rsidR="00E51CC1" w:rsidRPr="00412C5E" w:rsidRDefault="009636E2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3</w:t>
            </w:r>
            <w:r w:rsidR="00E51CC1" w:rsidRPr="00412C5E">
              <w:rPr>
                <w:rFonts w:asciiTheme="minorHAnsi" w:hAnsiTheme="minorHAnsi" w:cstheme="minorHAnsi"/>
              </w:rPr>
              <w:t>0</w:t>
            </w:r>
          </w:p>
        </w:tc>
      </w:tr>
      <w:tr w:rsidR="00E51CC1" w:rsidRPr="00B169DF" w14:paraId="3028168B" w14:textId="77777777" w:rsidTr="00E51CC1">
        <w:tc>
          <w:tcPr>
            <w:tcW w:w="4902" w:type="dxa"/>
          </w:tcPr>
          <w:p w14:paraId="0AC39A74" w14:textId="7777777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412C5E">
              <w:rPr>
                <w:rFonts w:asciiTheme="minorHAnsi" w:hAnsiTheme="minorHAnsi" w:cstheme="minorHAnsi"/>
                <w:b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2820FFB7" w:rsidR="00E51CC1" w:rsidRPr="00412C5E" w:rsidRDefault="00E51CC1" w:rsidP="00E51C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412C5E">
              <w:rPr>
                <w:rFonts w:asciiTheme="minorHAnsi" w:hAnsiTheme="minorHAnsi" w:cstheme="minorHAnsi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536D63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C455D8" w14:textId="29AA609D" w:rsidR="000A40F9" w:rsidRPr="000410B0" w:rsidRDefault="000A40F9" w:rsidP="000A40F9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R. Wójtowicz, </w:t>
            </w:r>
            <w:r w:rsidRPr="000410B0">
              <w:rPr>
                <w:i/>
              </w:rPr>
              <w:t>Prawo natury-naturalne w świetle historii i kultury</w:t>
            </w:r>
            <w:r w:rsidRPr="000410B0">
              <w:t>, UR, Rzeszów 2016</w:t>
            </w:r>
            <w:r>
              <w:t>, ss</w:t>
            </w:r>
            <w:r w:rsidR="00A139AD">
              <w:t>. 21-218</w:t>
            </w:r>
            <w:r w:rsidRPr="000410B0">
              <w:t>;</w:t>
            </w:r>
          </w:p>
          <w:p w14:paraId="5E1E07D9" w14:textId="60B2C605" w:rsidR="000A40F9" w:rsidRPr="000410B0" w:rsidRDefault="000A40F9" w:rsidP="000A40F9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M. Szyszkowska, </w:t>
            </w:r>
            <w:r w:rsidRPr="000410B0">
              <w:rPr>
                <w:i/>
                <w:iCs/>
              </w:rPr>
              <w:t>Dociekania nad prawem natury, czyli o potrzebach człowieka</w:t>
            </w:r>
            <w:r w:rsidRPr="000410B0">
              <w:t>, PAX, Warszawa 1972</w:t>
            </w:r>
            <w:r w:rsidR="003D01E7">
              <w:t>, s.</w:t>
            </w:r>
            <w:r w:rsidR="00161AEA">
              <w:t xml:space="preserve"> 7-134</w:t>
            </w:r>
            <w:r w:rsidRPr="000410B0">
              <w:t>;</w:t>
            </w:r>
          </w:p>
          <w:p w14:paraId="03005E61" w14:textId="245C97E0" w:rsidR="000A40F9" w:rsidRPr="000410B0" w:rsidRDefault="000A40F9" w:rsidP="00431D39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M. Szyszkowska, </w:t>
            </w:r>
            <w:r w:rsidRPr="000410B0">
              <w:rPr>
                <w:i/>
                <w:iCs/>
              </w:rPr>
              <w:t>Filozofia prawa i jej współczesne znaczenie</w:t>
            </w:r>
            <w:r w:rsidRPr="000410B0">
              <w:t>, ZPP, Warszawa 2002</w:t>
            </w:r>
            <w:r w:rsidR="00B667F5">
              <w:t>, (całość)</w:t>
            </w:r>
            <w:r w:rsidRPr="000410B0">
              <w:t>;</w:t>
            </w:r>
          </w:p>
          <w:p w14:paraId="403172E6" w14:textId="219F1B0D" w:rsidR="000A40F9" w:rsidRPr="000410B0" w:rsidRDefault="000A40F9" w:rsidP="000A40F9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lastRenderedPageBreak/>
              <w:t xml:space="preserve">M. Krąpiec, </w:t>
            </w:r>
            <w:r w:rsidRPr="000410B0">
              <w:rPr>
                <w:i/>
                <w:iCs/>
              </w:rPr>
              <w:t>Człowiek i prawo naturalne</w:t>
            </w:r>
            <w:r w:rsidRPr="000410B0">
              <w:t>, KUL, Lublin 1986</w:t>
            </w:r>
            <w:r w:rsidR="00BE7429">
              <w:t xml:space="preserve">, ss. 21-88; </w:t>
            </w:r>
            <w:r w:rsidR="00C9628D">
              <w:t>177-242</w:t>
            </w:r>
            <w:r w:rsidRPr="000410B0">
              <w:t>;</w:t>
            </w:r>
          </w:p>
          <w:p w14:paraId="3157E89B" w14:textId="77777777" w:rsidR="000A40F9" w:rsidRPr="00B169DF" w:rsidRDefault="000A40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B14C14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D589777" w14:textId="0A59030F" w:rsidR="00431D39" w:rsidRDefault="00431D39" w:rsidP="00431D39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J. Hervada, </w:t>
            </w:r>
            <w:r w:rsidRPr="000410B0">
              <w:rPr>
                <w:i/>
              </w:rPr>
              <w:t>Historia prawa naturalnego</w:t>
            </w:r>
            <w:r w:rsidRPr="000410B0">
              <w:t>, Petrus, Kraków 2013;</w:t>
            </w:r>
          </w:p>
          <w:p w14:paraId="76471BED" w14:textId="5B8DE35F" w:rsidR="009829CC" w:rsidRPr="000410B0" w:rsidRDefault="009829CC" w:rsidP="009829CC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T. Ślipko, </w:t>
            </w:r>
            <w:r w:rsidRPr="000410B0">
              <w:rPr>
                <w:i/>
                <w:iCs/>
              </w:rPr>
              <w:t>Problem stabilności prawa naturalnego</w:t>
            </w:r>
            <w:r w:rsidRPr="000410B0">
              <w:t xml:space="preserve">, w: </w:t>
            </w:r>
            <w:r w:rsidRPr="000410B0">
              <w:rPr>
                <w:i/>
                <w:iCs/>
              </w:rPr>
              <w:t>Powrót do prawa ponadustawowego</w:t>
            </w:r>
            <w:r w:rsidRPr="000410B0">
              <w:t>, red. M. Szyszkowska, INTERLIBRO, Warszawa 1999,</w:t>
            </w:r>
          </w:p>
          <w:p w14:paraId="21074537" w14:textId="77777777" w:rsidR="009829CC" w:rsidRPr="000410B0" w:rsidRDefault="009829CC" w:rsidP="009829CC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A. L. Zachariasz, </w:t>
            </w:r>
            <w:r w:rsidRPr="000410B0">
              <w:rPr>
                <w:i/>
                <w:iCs/>
              </w:rPr>
              <w:t>Prawo naturalne jako prawo kultury</w:t>
            </w:r>
            <w:r w:rsidRPr="000410B0">
              <w:t>, w:</w:t>
            </w:r>
            <w:r w:rsidRPr="000410B0">
              <w:rPr>
                <w:i/>
                <w:iCs/>
              </w:rPr>
              <w:t xml:space="preserve"> Powrót do prawa ponadustawowego</w:t>
            </w:r>
            <w:r w:rsidRPr="000410B0">
              <w:t>, red. M. Szyszkowska, INTERLIBRO, Warszawa 1999;</w:t>
            </w:r>
          </w:p>
          <w:p w14:paraId="2EF71B09" w14:textId="77777777" w:rsidR="009829CC" w:rsidRDefault="009829CC" w:rsidP="009829CC">
            <w:pPr>
              <w:numPr>
                <w:ilvl w:val="0"/>
                <w:numId w:val="3"/>
              </w:numPr>
              <w:spacing w:after="160" w:line="259" w:lineRule="auto"/>
            </w:pPr>
            <w:r w:rsidRPr="000410B0">
              <w:t xml:space="preserve">J. Bańka, </w:t>
            </w:r>
            <w:r w:rsidRPr="000410B0">
              <w:rPr>
                <w:i/>
                <w:iCs/>
              </w:rPr>
              <w:t>Zasada prostomyślności i rzeczywista rola prawa natury</w:t>
            </w:r>
            <w:r w:rsidRPr="000410B0">
              <w:t xml:space="preserve">, w: </w:t>
            </w:r>
            <w:r w:rsidRPr="000410B0">
              <w:rPr>
                <w:i/>
                <w:iCs/>
              </w:rPr>
              <w:t>Powrót do prawa ponadustawowego</w:t>
            </w:r>
            <w:r w:rsidRPr="000410B0">
              <w:t>, red. M. Szyszkowska, INTERLIBRO, Warszawa 1999;</w:t>
            </w:r>
          </w:p>
          <w:p w14:paraId="7A726A5A" w14:textId="10EE46FC" w:rsidR="00DE6700" w:rsidRPr="000410B0" w:rsidRDefault="00DE6700" w:rsidP="009829CC">
            <w:pPr>
              <w:numPr>
                <w:ilvl w:val="0"/>
                <w:numId w:val="3"/>
              </w:numPr>
              <w:spacing w:after="160" w:line="259" w:lineRule="auto"/>
            </w:pPr>
            <w:r>
              <w:t>R</w:t>
            </w:r>
            <w:r w:rsidR="007000D5">
              <w:t xml:space="preserve">. Wójtowicz, </w:t>
            </w:r>
            <w:r w:rsidR="007000D5" w:rsidRPr="002B2490">
              <w:rPr>
                <w:i/>
                <w:iCs/>
              </w:rPr>
              <w:t>Miłość wszechludzka. O ideale społecznym według filozofii i polityki prawa Leona Petrażyckiego</w:t>
            </w:r>
            <w:r w:rsidR="002B2490">
              <w:t>, UR, Rzeszów 2020.</w:t>
            </w:r>
          </w:p>
          <w:p w14:paraId="0D8CF9D3" w14:textId="77777777" w:rsidR="009829CC" w:rsidRPr="00B169DF" w:rsidRDefault="009829C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614C2" w14:textId="77777777" w:rsidR="00E74F75" w:rsidRDefault="00E74F75" w:rsidP="00C16ABF">
      <w:pPr>
        <w:spacing w:after="0" w:line="240" w:lineRule="auto"/>
      </w:pPr>
      <w:r>
        <w:separator/>
      </w:r>
    </w:p>
  </w:endnote>
  <w:endnote w:type="continuationSeparator" w:id="0">
    <w:p w14:paraId="012EECEB" w14:textId="77777777" w:rsidR="00E74F75" w:rsidRDefault="00E74F7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6285" w14:textId="77777777" w:rsidR="00E74F75" w:rsidRDefault="00E74F75" w:rsidP="00C16ABF">
      <w:pPr>
        <w:spacing w:after="0" w:line="240" w:lineRule="auto"/>
      </w:pPr>
      <w:r>
        <w:separator/>
      </w:r>
    </w:p>
  </w:footnote>
  <w:footnote w:type="continuationSeparator" w:id="0">
    <w:p w14:paraId="6FA69CD7" w14:textId="77777777" w:rsidR="00E74F75" w:rsidRDefault="00E74F7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1083D"/>
    <w:multiLevelType w:val="hybridMultilevel"/>
    <w:tmpl w:val="C53C4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8462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318387236">
    <w:abstractNumId w:val="0"/>
  </w:num>
  <w:num w:numId="2" w16cid:durableId="1428698397">
    <w:abstractNumId w:val="1"/>
  </w:num>
  <w:num w:numId="3" w16cid:durableId="1472167235">
    <w:abstractNumId w:val="2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E27"/>
    <w:rsid w:val="000048FD"/>
    <w:rsid w:val="000077B4"/>
    <w:rsid w:val="00015B8F"/>
    <w:rsid w:val="00017BB7"/>
    <w:rsid w:val="00022ECE"/>
    <w:rsid w:val="00042A51"/>
    <w:rsid w:val="00042D2E"/>
    <w:rsid w:val="00044C82"/>
    <w:rsid w:val="000641C7"/>
    <w:rsid w:val="00070ED6"/>
    <w:rsid w:val="000742DC"/>
    <w:rsid w:val="00084C12"/>
    <w:rsid w:val="0009462C"/>
    <w:rsid w:val="00094B12"/>
    <w:rsid w:val="00096C46"/>
    <w:rsid w:val="00096FD7"/>
    <w:rsid w:val="000A1C6C"/>
    <w:rsid w:val="000A296F"/>
    <w:rsid w:val="000A2A28"/>
    <w:rsid w:val="000A3CDF"/>
    <w:rsid w:val="000A40F9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44DE"/>
    <w:rsid w:val="00161AEA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698"/>
    <w:rsid w:val="00264519"/>
    <w:rsid w:val="0027258B"/>
    <w:rsid w:val="00281FF2"/>
    <w:rsid w:val="002857DE"/>
    <w:rsid w:val="00291567"/>
    <w:rsid w:val="002A22BF"/>
    <w:rsid w:val="002A2389"/>
    <w:rsid w:val="002A65E7"/>
    <w:rsid w:val="002A671D"/>
    <w:rsid w:val="002B2490"/>
    <w:rsid w:val="002B4D55"/>
    <w:rsid w:val="002B5EA0"/>
    <w:rsid w:val="002B6119"/>
    <w:rsid w:val="002C1F06"/>
    <w:rsid w:val="002D3375"/>
    <w:rsid w:val="002D73D4"/>
    <w:rsid w:val="002E017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345"/>
    <w:rsid w:val="003A0A5B"/>
    <w:rsid w:val="003A1176"/>
    <w:rsid w:val="003C0BAE"/>
    <w:rsid w:val="003D01E7"/>
    <w:rsid w:val="003D18A9"/>
    <w:rsid w:val="003D3DEF"/>
    <w:rsid w:val="003D6CE2"/>
    <w:rsid w:val="003E1941"/>
    <w:rsid w:val="003E2FE6"/>
    <w:rsid w:val="003E49D5"/>
    <w:rsid w:val="003F1A16"/>
    <w:rsid w:val="003F205D"/>
    <w:rsid w:val="003F38C0"/>
    <w:rsid w:val="00412C5E"/>
    <w:rsid w:val="00414E3C"/>
    <w:rsid w:val="0042244A"/>
    <w:rsid w:val="0042745A"/>
    <w:rsid w:val="00431D39"/>
    <w:rsid w:val="00431D5C"/>
    <w:rsid w:val="004338C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AFE"/>
    <w:rsid w:val="004B3F0E"/>
    <w:rsid w:val="004D31C0"/>
    <w:rsid w:val="004D5282"/>
    <w:rsid w:val="004F0087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1642"/>
    <w:rsid w:val="00543ACC"/>
    <w:rsid w:val="0056696D"/>
    <w:rsid w:val="0059484D"/>
    <w:rsid w:val="005A0855"/>
    <w:rsid w:val="005A3196"/>
    <w:rsid w:val="005C080F"/>
    <w:rsid w:val="005C55E5"/>
    <w:rsid w:val="005C696A"/>
    <w:rsid w:val="005D6870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184"/>
    <w:rsid w:val="00675843"/>
    <w:rsid w:val="006841C8"/>
    <w:rsid w:val="00696477"/>
    <w:rsid w:val="006A4D8E"/>
    <w:rsid w:val="006D050F"/>
    <w:rsid w:val="006D6139"/>
    <w:rsid w:val="006E5D65"/>
    <w:rsid w:val="006F1282"/>
    <w:rsid w:val="006F1FBC"/>
    <w:rsid w:val="006F31E2"/>
    <w:rsid w:val="007000D5"/>
    <w:rsid w:val="00706544"/>
    <w:rsid w:val="007072BA"/>
    <w:rsid w:val="007114C8"/>
    <w:rsid w:val="0071620A"/>
    <w:rsid w:val="00724677"/>
    <w:rsid w:val="00725459"/>
    <w:rsid w:val="007327BD"/>
    <w:rsid w:val="00734608"/>
    <w:rsid w:val="00736926"/>
    <w:rsid w:val="00745302"/>
    <w:rsid w:val="007461D6"/>
    <w:rsid w:val="00746EC8"/>
    <w:rsid w:val="00763BF1"/>
    <w:rsid w:val="00766FD4"/>
    <w:rsid w:val="007670F8"/>
    <w:rsid w:val="0078168C"/>
    <w:rsid w:val="00785E8D"/>
    <w:rsid w:val="00787C2A"/>
    <w:rsid w:val="00790E27"/>
    <w:rsid w:val="007A4022"/>
    <w:rsid w:val="007A6E6E"/>
    <w:rsid w:val="007B559E"/>
    <w:rsid w:val="007C3299"/>
    <w:rsid w:val="007C3BCC"/>
    <w:rsid w:val="007C4546"/>
    <w:rsid w:val="007D6E56"/>
    <w:rsid w:val="007F1126"/>
    <w:rsid w:val="007F4155"/>
    <w:rsid w:val="00814E6B"/>
    <w:rsid w:val="0081554D"/>
    <w:rsid w:val="0081707E"/>
    <w:rsid w:val="008449B3"/>
    <w:rsid w:val="008552A2"/>
    <w:rsid w:val="0085747A"/>
    <w:rsid w:val="00884922"/>
    <w:rsid w:val="00885690"/>
    <w:rsid w:val="00885F64"/>
    <w:rsid w:val="008917F9"/>
    <w:rsid w:val="008A45F7"/>
    <w:rsid w:val="008B617E"/>
    <w:rsid w:val="008C0CC0"/>
    <w:rsid w:val="008C19A9"/>
    <w:rsid w:val="008C379D"/>
    <w:rsid w:val="008C5147"/>
    <w:rsid w:val="008C5359"/>
    <w:rsid w:val="008C5363"/>
    <w:rsid w:val="008C73B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6E2"/>
    <w:rsid w:val="0097173D"/>
    <w:rsid w:val="009829CC"/>
    <w:rsid w:val="0099643A"/>
    <w:rsid w:val="00997F14"/>
    <w:rsid w:val="009A78D9"/>
    <w:rsid w:val="009B1887"/>
    <w:rsid w:val="009C3E31"/>
    <w:rsid w:val="009C54AE"/>
    <w:rsid w:val="009C788E"/>
    <w:rsid w:val="009D3F3B"/>
    <w:rsid w:val="009E0543"/>
    <w:rsid w:val="009E3B41"/>
    <w:rsid w:val="009F2666"/>
    <w:rsid w:val="009F3C5C"/>
    <w:rsid w:val="009F4610"/>
    <w:rsid w:val="00A00ECC"/>
    <w:rsid w:val="00A0795C"/>
    <w:rsid w:val="00A139AD"/>
    <w:rsid w:val="00A155EE"/>
    <w:rsid w:val="00A2245B"/>
    <w:rsid w:val="00A30110"/>
    <w:rsid w:val="00A3025F"/>
    <w:rsid w:val="00A32BD9"/>
    <w:rsid w:val="00A36899"/>
    <w:rsid w:val="00A371F6"/>
    <w:rsid w:val="00A43BF6"/>
    <w:rsid w:val="00A511C2"/>
    <w:rsid w:val="00A53FA5"/>
    <w:rsid w:val="00A54817"/>
    <w:rsid w:val="00A601C8"/>
    <w:rsid w:val="00A60799"/>
    <w:rsid w:val="00A62658"/>
    <w:rsid w:val="00A71F8C"/>
    <w:rsid w:val="00A84C85"/>
    <w:rsid w:val="00A97DE1"/>
    <w:rsid w:val="00AA4957"/>
    <w:rsid w:val="00AB053C"/>
    <w:rsid w:val="00AC584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5DF3"/>
    <w:rsid w:val="00B66529"/>
    <w:rsid w:val="00B667F5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429"/>
    <w:rsid w:val="00BF2C41"/>
    <w:rsid w:val="00C058B4"/>
    <w:rsid w:val="00C05F44"/>
    <w:rsid w:val="00C131B5"/>
    <w:rsid w:val="00C15D10"/>
    <w:rsid w:val="00C16ABF"/>
    <w:rsid w:val="00C170AE"/>
    <w:rsid w:val="00C26CB7"/>
    <w:rsid w:val="00C324C1"/>
    <w:rsid w:val="00C36992"/>
    <w:rsid w:val="00C431C3"/>
    <w:rsid w:val="00C56036"/>
    <w:rsid w:val="00C61DC5"/>
    <w:rsid w:val="00C67E92"/>
    <w:rsid w:val="00C70A26"/>
    <w:rsid w:val="00C766DF"/>
    <w:rsid w:val="00C94B98"/>
    <w:rsid w:val="00C9628D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0F49"/>
    <w:rsid w:val="00DA2114"/>
    <w:rsid w:val="00DD7F4A"/>
    <w:rsid w:val="00DE09C0"/>
    <w:rsid w:val="00DE4A14"/>
    <w:rsid w:val="00DE6700"/>
    <w:rsid w:val="00DF320D"/>
    <w:rsid w:val="00DF71C8"/>
    <w:rsid w:val="00E02394"/>
    <w:rsid w:val="00E129B8"/>
    <w:rsid w:val="00E12F96"/>
    <w:rsid w:val="00E21E7D"/>
    <w:rsid w:val="00E22FBC"/>
    <w:rsid w:val="00E24BF5"/>
    <w:rsid w:val="00E25338"/>
    <w:rsid w:val="00E51CC1"/>
    <w:rsid w:val="00E51E44"/>
    <w:rsid w:val="00E56BF0"/>
    <w:rsid w:val="00E63348"/>
    <w:rsid w:val="00E742AA"/>
    <w:rsid w:val="00E74F75"/>
    <w:rsid w:val="00E77E88"/>
    <w:rsid w:val="00E8107D"/>
    <w:rsid w:val="00E960BB"/>
    <w:rsid w:val="00EA1FBB"/>
    <w:rsid w:val="00EA2074"/>
    <w:rsid w:val="00EA4832"/>
    <w:rsid w:val="00EA4E9D"/>
    <w:rsid w:val="00EC2C6E"/>
    <w:rsid w:val="00EC4899"/>
    <w:rsid w:val="00ED03AB"/>
    <w:rsid w:val="00ED32D2"/>
    <w:rsid w:val="00EE32DE"/>
    <w:rsid w:val="00EE3814"/>
    <w:rsid w:val="00EE5457"/>
    <w:rsid w:val="00F070AB"/>
    <w:rsid w:val="00F17567"/>
    <w:rsid w:val="00F27A7B"/>
    <w:rsid w:val="00F526AF"/>
    <w:rsid w:val="00F617C3"/>
    <w:rsid w:val="00F61A26"/>
    <w:rsid w:val="00F64CE3"/>
    <w:rsid w:val="00F7066B"/>
    <w:rsid w:val="00F77F21"/>
    <w:rsid w:val="00F83B28"/>
    <w:rsid w:val="00F974DA"/>
    <w:rsid w:val="00FA46E5"/>
    <w:rsid w:val="00FB7DBA"/>
    <w:rsid w:val="00FC1C25"/>
    <w:rsid w:val="00FC3F45"/>
    <w:rsid w:val="00FD503F"/>
    <w:rsid w:val="00FD7589"/>
    <w:rsid w:val="00FE13E5"/>
    <w:rsid w:val="00FE6A6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511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</TotalTime>
  <Pages>6</Pages>
  <Words>1713</Words>
  <Characters>10282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ryszard wójtowicz</cp:lastModifiedBy>
  <cp:revision>7</cp:revision>
  <cp:lastPrinted>2019-02-06T12:12:00Z</cp:lastPrinted>
  <dcterms:created xsi:type="dcterms:W3CDTF">2025-01-27T15:34:00Z</dcterms:created>
  <dcterms:modified xsi:type="dcterms:W3CDTF">2025-02-12T16:51:00Z</dcterms:modified>
</cp:coreProperties>
</file>